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D72F3" w:rsidRDefault="00CD72F3" w:rsidP="006D53D1">
      <w:pPr>
        <w:tabs>
          <w:tab w:val="left" w:pos="4395"/>
        </w:tabs>
        <w:jc w:val="center"/>
        <w:rPr>
          <w:b/>
          <w:sz w:val="28"/>
          <w:szCs w:val="28"/>
        </w:rPr>
      </w:pPr>
      <w:bookmarkStart w:id="0" w:name="_GoBack"/>
      <w:bookmarkEnd w:id="0"/>
      <w:r>
        <w:rPr>
          <w:b/>
          <w:sz w:val="28"/>
          <w:szCs w:val="28"/>
        </w:rPr>
        <w:t>Государственное казенное учреждение Республики Крым</w:t>
      </w:r>
    </w:p>
    <w:p w:rsidR="00CD72F3" w:rsidRDefault="00CD72F3" w:rsidP="006D53D1">
      <w:pPr>
        <w:tabs>
          <w:tab w:val="left" w:pos="4395"/>
        </w:tabs>
        <w:jc w:val="center"/>
        <w:rPr>
          <w:b/>
          <w:sz w:val="28"/>
          <w:szCs w:val="28"/>
        </w:rPr>
      </w:pPr>
      <w:r>
        <w:rPr>
          <w:b/>
          <w:sz w:val="28"/>
          <w:szCs w:val="28"/>
        </w:rPr>
        <w:t>«Центр оценки и мониторинга качества образования»</w:t>
      </w: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40"/>
          <w:szCs w:val="40"/>
        </w:rPr>
      </w:pPr>
      <w:r>
        <w:rPr>
          <w:b/>
          <w:sz w:val="40"/>
          <w:szCs w:val="40"/>
        </w:rPr>
        <w:t>Информационно-статистическая справка</w:t>
      </w:r>
    </w:p>
    <w:p w:rsidR="00CD72F3" w:rsidRDefault="00CD72F3" w:rsidP="006D53D1">
      <w:pPr>
        <w:tabs>
          <w:tab w:val="left" w:pos="4395"/>
        </w:tabs>
        <w:jc w:val="center"/>
        <w:rPr>
          <w:b/>
          <w:sz w:val="40"/>
          <w:szCs w:val="40"/>
        </w:rPr>
      </w:pPr>
      <w:r>
        <w:rPr>
          <w:b/>
          <w:sz w:val="40"/>
          <w:szCs w:val="40"/>
        </w:rPr>
        <w:t xml:space="preserve">о результатах проведения </w:t>
      </w:r>
    </w:p>
    <w:p w:rsidR="00CD72F3" w:rsidRDefault="00CD72F3" w:rsidP="006D53D1">
      <w:pPr>
        <w:tabs>
          <w:tab w:val="left" w:pos="4395"/>
        </w:tabs>
        <w:jc w:val="center"/>
        <w:rPr>
          <w:b/>
          <w:sz w:val="40"/>
          <w:szCs w:val="40"/>
        </w:rPr>
      </w:pPr>
      <w:r>
        <w:rPr>
          <w:b/>
          <w:sz w:val="40"/>
          <w:szCs w:val="40"/>
        </w:rPr>
        <w:t>Всероссийских проверочных работ</w:t>
      </w:r>
    </w:p>
    <w:p w:rsidR="00CD72F3" w:rsidRDefault="00CD72F3" w:rsidP="006D53D1">
      <w:pPr>
        <w:tabs>
          <w:tab w:val="left" w:pos="4395"/>
        </w:tabs>
        <w:jc w:val="center"/>
        <w:rPr>
          <w:b/>
          <w:sz w:val="40"/>
          <w:szCs w:val="40"/>
        </w:rPr>
      </w:pPr>
      <w:r>
        <w:rPr>
          <w:b/>
          <w:sz w:val="40"/>
          <w:szCs w:val="40"/>
        </w:rPr>
        <w:t xml:space="preserve">в 6 классах образовательных организаций Республики Крым </w:t>
      </w:r>
    </w:p>
    <w:p w:rsidR="00CD72F3" w:rsidRDefault="00CD72F3" w:rsidP="006D53D1">
      <w:pPr>
        <w:tabs>
          <w:tab w:val="left" w:pos="4395"/>
        </w:tabs>
        <w:jc w:val="center"/>
        <w:rPr>
          <w:b/>
          <w:sz w:val="40"/>
          <w:szCs w:val="40"/>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36"/>
          <w:szCs w:val="36"/>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p>
    <w:p w:rsidR="00CD72F3" w:rsidRDefault="00CD72F3" w:rsidP="006D53D1">
      <w:pPr>
        <w:tabs>
          <w:tab w:val="left" w:pos="4395"/>
        </w:tabs>
        <w:jc w:val="center"/>
        <w:rPr>
          <w:b/>
          <w:sz w:val="28"/>
          <w:szCs w:val="28"/>
        </w:rPr>
      </w:pPr>
      <w:r>
        <w:rPr>
          <w:b/>
          <w:sz w:val="28"/>
          <w:szCs w:val="28"/>
        </w:rPr>
        <w:t>Симферополь 2020</w:t>
      </w:r>
    </w:p>
    <w:p w:rsidR="00CD72F3" w:rsidRDefault="00CD72F3" w:rsidP="00097BD3">
      <w:pPr>
        <w:tabs>
          <w:tab w:val="left" w:pos="4395"/>
        </w:tabs>
        <w:jc w:val="center"/>
        <w:rPr>
          <w:b/>
          <w:sz w:val="28"/>
          <w:szCs w:val="28"/>
        </w:rPr>
      </w:pPr>
      <w:r>
        <w:rPr>
          <w:b/>
          <w:sz w:val="28"/>
          <w:szCs w:val="28"/>
        </w:rPr>
        <w:t>Информационно-статистическая справка</w:t>
      </w:r>
    </w:p>
    <w:p w:rsidR="00CD72F3" w:rsidRDefault="00CD72F3" w:rsidP="00097BD3">
      <w:pPr>
        <w:tabs>
          <w:tab w:val="left" w:pos="4395"/>
        </w:tabs>
        <w:jc w:val="center"/>
        <w:rPr>
          <w:b/>
          <w:sz w:val="28"/>
          <w:szCs w:val="28"/>
        </w:rPr>
      </w:pPr>
      <w:r>
        <w:rPr>
          <w:b/>
          <w:sz w:val="28"/>
          <w:szCs w:val="28"/>
        </w:rPr>
        <w:lastRenderedPageBreak/>
        <w:t>о результатах проведения Всероссийских проверочных работ</w:t>
      </w:r>
    </w:p>
    <w:p w:rsidR="00CD72F3" w:rsidRDefault="00CD72F3" w:rsidP="00097BD3">
      <w:pPr>
        <w:tabs>
          <w:tab w:val="left" w:pos="4395"/>
        </w:tabs>
        <w:jc w:val="center"/>
        <w:rPr>
          <w:b/>
          <w:sz w:val="28"/>
          <w:szCs w:val="28"/>
        </w:rPr>
      </w:pPr>
      <w:r>
        <w:rPr>
          <w:b/>
          <w:sz w:val="28"/>
          <w:szCs w:val="28"/>
        </w:rPr>
        <w:t>в 6 классах образовательных организаций Республики Крым</w:t>
      </w:r>
    </w:p>
    <w:p w:rsidR="00CD72F3" w:rsidRDefault="00CD72F3" w:rsidP="00097BD3">
      <w:pPr>
        <w:tabs>
          <w:tab w:val="left" w:pos="4395"/>
        </w:tabs>
        <w:jc w:val="center"/>
        <w:rPr>
          <w:b/>
          <w:sz w:val="28"/>
          <w:szCs w:val="28"/>
        </w:rPr>
      </w:pPr>
      <w:r>
        <w:rPr>
          <w:b/>
          <w:sz w:val="28"/>
          <w:szCs w:val="28"/>
        </w:rPr>
        <w:t>осенью 2020 года по учебным предметам</w:t>
      </w:r>
    </w:p>
    <w:p w:rsidR="00CD72F3" w:rsidRDefault="00CD72F3" w:rsidP="00097BD3">
      <w:pPr>
        <w:tabs>
          <w:tab w:val="left" w:pos="4395"/>
        </w:tabs>
        <w:jc w:val="center"/>
        <w:rPr>
          <w:b/>
          <w:sz w:val="28"/>
          <w:szCs w:val="28"/>
        </w:rPr>
      </w:pPr>
      <w:r>
        <w:rPr>
          <w:b/>
          <w:sz w:val="28"/>
          <w:szCs w:val="28"/>
        </w:rPr>
        <w:t>«Русский язык», «Математика», «Биология», «История»</w:t>
      </w:r>
    </w:p>
    <w:p w:rsidR="00CD72F3" w:rsidRDefault="00CD72F3" w:rsidP="00097BD3">
      <w:pPr>
        <w:tabs>
          <w:tab w:val="left" w:pos="4395"/>
        </w:tabs>
        <w:ind w:firstLine="709"/>
        <w:jc w:val="center"/>
        <w:rPr>
          <w:sz w:val="28"/>
          <w:szCs w:val="28"/>
        </w:rPr>
      </w:pPr>
    </w:p>
    <w:p w:rsidR="00CD72F3" w:rsidRDefault="00CD72F3" w:rsidP="00411C6C">
      <w:pPr>
        <w:ind w:firstLine="709"/>
        <w:jc w:val="both"/>
        <w:rPr>
          <w:sz w:val="28"/>
          <w:szCs w:val="28"/>
        </w:rPr>
      </w:pPr>
      <w:r>
        <w:rPr>
          <w:sz w:val="28"/>
          <w:szCs w:val="28"/>
        </w:rPr>
        <w:t xml:space="preserve">В соответствии с приказами Федеральной службы по надзору в сфере образования и науки (Рособрнадзор) от 06.05.2020 № 567, от 05.08.2020 </w:t>
      </w:r>
      <w:r>
        <w:rPr>
          <w:sz w:val="28"/>
          <w:szCs w:val="28"/>
        </w:rPr>
        <w:br/>
        <w:t>№ 821 «О внесении изменений в приказ Федеральной службы по надзору в сфере образования и науки от 27.12.2019 № 1746 «О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  на основании приказа Министерства образования, науки и молодежи Республики Крым от 07.09.2020 №1266</w:t>
      </w:r>
      <w:r w:rsidRPr="00411C6C">
        <w:rPr>
          <w:bCs/>
          <w:sz w:val="28"/>
          <w:szCs w:val="28"/>
        </w:rPr>
        <w:t xml:space="preserve"> </w:t>
      </w:r>
      <w:r w:rsidRPr="00D072BA">
        <w:rPr>
          <w:sz w:val="28"/>
          <w:szCs w:val="28"/>
        </w:rPr>
        <w:t>«О проведении мониторинга  качества подготовки обучающихся  общеобразовательных организаций  Республики Крым в форме всероссийских проверочных работ в первом полугодии 2020/2021 учебного года»</w:t>
      </w:r>
      <w:r>
        <w:rPr>
          <w:sz w:val="28"/>
          <w:szCs w:val="28"/>
        </w:rPr>
        <w:t xml:space="preserve">, </w:t>
      </w:r>
      <w:r w:rsidRPr="00B14338">
        <w:rPr>
          <w:sz w:val="28"/>
          <w:szCs w:val="28"/>
        </w:rPr>
        <w:t xml:space="preserve">в </w:t>
      </w:r>
      <w:r>
        <w:rPr>
          <w:sz w:val="28"/>
          <w:szCs w:val="28"/>
        </w:rPr>
        <w:t>целях</w:t>
      </w:r>
      <w:r w:rsidRPr="00B14338">
        <w:rPr>
          <w:sz w:val="28"/>
          <w:szCs w:val="28"/>
        </w:rPr>
        <w:t xml:space="preserve"> </w:t>
      </w:r>
      <w:r>
        <w:rPr>
          <w:sz w:val="28"/>
          <w:szCs w:val="28"/>
        </w:rPr>
        <w:t xml:space="preserve">совершенствования преподавания учебных предметов и </w:t>
      </w:r>
      <w:r w:rsidRPr="00B14338">
        <w:rPr>
          <w:sz w:val="28"/>
          <w:szCs w:val="28"/>
        </w:rPr>
        <w:t>повышения</w:t>
      </w:r>
      <w:r>
        <w:rPr>
          <w:sz w:val="28"/>
          <w:szCs w:val="28"/>
        </w:rPr>
        <w:t xml:space="preserve"> качества образования в образовательных организациях Республики Крым с 22 сентября по 1 октября 2020 года для обучающихся 6 классов проведены мониторинговые исследования качества образования в форме Всероссийских проверочных работ (далее – ВПР) по учебным предметам «Русский язык», «Математика», «История», «Биология».</w:t>
      </w:r>
    </w:p>
    <w:p w:rsidR="00CD72F3" w:rsidRDefault="00CD72F3" w:rsidP="00401579">
      <w:pPr>
        <w:pStyle w:val="a3"/>
        <w:ind w:firstLine="708"/>
        <w:jc w:val="both"/>
        <w:rPr>
          <w:rFonts w:ascii="Times New Roman" w:hAnsi="Times New Roman"/>
          <w:sz w:val="28"/>
          <w:szCs w:val="28"/>
        </w:rPr>
      </w:pPr>
      <w:r>
        <w:rPr>
          <w:rFonts w:ascii="Times New Roman" w:hAnsi="Times New Roman"/>
          <w:sz w:val="28"/>
          <w:szCs w:val="28"/>
        </w:rPr>
        <w:t>ВПР в сентябре-октябре 2020 года проводились</w:t>
      </w:r>
      <w:r w:rsidRPr="002A0761">
        <w:rPr>
          <w:rFonts w:ascii="Times New Roman" w:hAnsi="Times New Roman"/>
          <w:sz w:val="28"/>
          <w:szCs w:val="28"/>
        </w:rPr>
        <w:t xml:space="preserve"> в качестве входного мониторинга качества образования,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2020/2021 учебный год. </w:t>
      </w:r>
    </w:p>
    <w:p w:rsidR="00CD72F3" w:rsidRPr="00C40195" w:rsidRDefault="00CD72F3" w:rsidP="00401579">
      <w:pPr>
        <w:pStyle w:val="a3"/>
        <w:ind w:firstLine="708"/>
        <w:jc w:val="both"/>
        <w:rPr>
          <w:rFonts w:ascii="Times New Roman" w:hAnsi="Times New Roman"/>
          <w:sz w:val="28"/>
          <w:szCs w:val="28"/>
        </w:rPr>
      </w:pPr>
      <w:r w:rsidRPr="002A0761">
        <w:rPr>
          <w:rFonts w:ascii="Times New Roman" w:hAnsi="Times New Roman"/>
          <w:sz w:val="28"/>
          <w:szCs w:val="28"/>
        </w:rPr>
        <w:t>Пров</w:t>
      </w:r>
      <w:r>
        <w:rPr>
          <w:rFonts w:ascii="Times New Roman" w:hAnsi="Times New Roman"/>
          <w:sz w:val="28"/>
          <w:szCs w:val="28"/>
        </w:rPr>
        <w:t>ерочные работы для обучающихся 6</w:t>
      </w:r>
      <w:r w:rsidRPr="002A0761">
        <w:rPr>
          <w:rFonts w:ascii="Times New Roman" w:hAnsi="Times New Roman"/>
          <w:sz w:val="28"/>
          <w:szCs w:val="28"/>
        </w:rPr>
        <w:t xml:space="preserve"> клас</w:t>
      </w:r>
      <w:r>
        <w:rPr>
          <w:rFonts w:ascii="Times New Roman" w:hAnsi="Times New Roman"/>
          <w:sz w:val="28"/>
          <w:szCs w:val="28"/>
        </w:rPr>
        <w:t>сов проводились по материалам 5</w:t>
      </w:r>
      <w:r w:rsidRPr="002A0761">
        <w:rPr>
          <w:rFonts w:ascii="Times New Roman" w:hAnsi="Times New Roman"/>
          <w:sz w:val="28"/>
          <w:szCs w:val="28"/>
        </w:rPr>
        <w:t xml:space="preserve"> класса. </w:t>
      </w:r>
    </w:p>
    <w:p w:rsidR="00CD72F3" w:rsidRDefault="00CD72F3" w:rsidP="00401579">
      <w:pPr>
        <w:pStyle w:val="a3"/>
        <w:ind w:firstLine="708"/>
        <w:jc w:val="both"/>
        <w:rPr>
          <w:rFonts w:ascii="Times New Roman" w:hAnsi="Times New Roman"/>
          <w:sz w:val="28"/>
          <w:szCs w:val="28"/>
        </w:rPr>
      </w:pPr>
      <w:r>
        <w:rPr>
          <w:rFonts w:ascii="Times New Roman" w:hAnsi="Times New Roman"/>
          <w:sz w:val="28"/>
          <w:szCs w:val="28"/>
        </w:rPr>
        <w:t>Тексты ВПР были разработаны в соответствии с требованиями Федеральных государственных образовательных стандартов</w:t>
      </w:r>
      <w:r w:rsidR="00C0338D">
        <w:rPr>
          <w:rFonts w:ascii="Times New Roman" w:hAnsi="Times New Roman"/>
          <w:sz w:val="28"/>
          <w:szCs w:val="28"/>
        </w:rPr>
        <w:t xml:space="preserve"> (ФГОС)</w:t>
      </w:r>
      <w:r>
        <w:rPr>
          <w:rFonts w:ascii="Times New Roman" w:hAnsi="Times New Roman"/>
          <w:sz w:val="28"/>
          <w:szCs w:val="28"/>
        </w:rPr>
        <w:t xml:space="preserve"> с учетом примерных образовательных программ, по формату приближены к традиционным контрольным работам. </w:t>
      </w:r>
    </w:p>
    <w:p w:rsidR="00CD72F3" w:rsidRPr="002A0761" w:rsidRDefault="00CD72F3" w:rsidP="00401579">
      <w:pPr>
        <w:pStyle w:val="a3"/>
        <w:ind w:firstLine="708"/>
        <w:jc w:val="both"/>
        <w:rPr>
          <w:rFonts w:ascii="Times New Roman" w:hAnsi="Times New Roman"/>
          <w:sz w:val="28"/>
          <w:szCs w:val="28"/>
        </w:rPr>
      </w:pPr>
      <w:r>
        <w:rPr>
          <w:rFonts w:ascii="Times New Roman" w:hAnsi="Times New Roman"/>
          <w:sz w:val="28"/>
          <w:szCs w:val="28"/>
        </w:rPr>
        <w:t>Отличительной особенностью ВПР 2020 являлось то, что д</w:t>
      </w:r>
      <w:r w:rsidRPr="00493FCD">
        <w:rPr>
          <w:rFonts w:ascii="Times New Roman" w:hAnsi="Times New Roman"/>
          <w:sz w:val="28"/>
          <w:szCs w:val="28"/>
        </w:rPr>
        <w:t>ля кажд</w:t>
      </w:r>
      <w:r>
        <w:rPr>
          <w:rFonts w:ascii="Times New Roman" w:hAnsi="Times New Roman"/>
          <w:sz w:val="28"/>
          <w:szCs w:val="28"/>
        </w:rPr>
        <w:t xml:space="preserve">ой образовательной организации </w:t>
      </w:r>
      <w:r w:rsidRPr="00493FCD">
        <w:rPr>
          <w:rFonts w:ascii="Times New Roman" w:hAnsi="Times New Roman"/>
          <w:sz w:val="28"/>
          <w:szCs w:val="28"/>
        </w:rPr>
        <w:t>варианты</w:t>
      </w:r>
      <w:r>
        <w:rPr>
          <w:rFonts w:ascii="Times New Roman" w:hAnsi="Times New Roman"/>
          <w:sz w:val="28"/>
          <w:szCs w:val="28"/>
        </w:rPr>
        <w:t xml:space="preserve"> заданий были </w:t>
      </w:r>
      <w:r w:rsidRPr="00493FCD">
        <w:rPr>
          <w:rFonts w:ascii="Times New Roman" w:hAnsi="Times New Roman"/>
          <w:sz w:val="28"/>
          <w:szCs w:val="28"/>
        </w:rPr>
        <w:t>сгенерированы индивидуально на основе</w:t>
      </w:r>
      <w:r>
        <w:rPr>
          <w:rFonts w:ascii="Times New Roman" w:hAnsi="Times New Roman"/>
          <w:sz w:val="28"/>
          <w:szCs w:val="28"/>
        </w:rPr>
        <w:t xml:space="preserve"> банка оценочных средств</w:t>
      </w:r>
      <w:r w:rsidRPr="00493FCD">
        <w:rPr>
          <w:rFonts w:ascii="Times New Roman" w:hAnsi="Times New Roman"/>
          <w:sz w:val="28"/>
          <w:szCs w:val="28"/>
        </w:rPr>
        <w:t xml:space="preserve">. </w:t>
      </w:r>
    </w:p>
    <w:p w:rsidR="00CD72F3" w:rsidRDefault="00CD72F3" w:rsidP="00CA50BD">
      <w:pPr>
        <w:pStyle w:val="a3"/>
        <w:ind w:firstLine="708"/>
        <w:jc w:val="both"/>
        <w:rPr>
          <w:rFonts w:ascii="Times New Roman" w:hAnsi="Times New Roman"/>
          <w:sz w:val="28"/>
          <w:szCs w:val="28"/>
        </w:rPr>
      </w:pPr>
      <w:r>
        <w:rPr>
          <w:rFonts w:ascii="Times New Roman" w:hAnsi="Times New Roman"/>
          <w:sz w:val="28"/>
          <w:szCs w:val="28"/>
        </w:rPr>
        <w:t>Обучающиеся приняли участие в ВПР в школах по месту обучения, работы проводились учителями, работающими с данным классом. На выполнение проверочной работы отводилось 45, 60 минут, в зависимости от предмета.</w:t>
      </w:r>
    </w:p>
    <w:p w:rsidR="00CD72F3" w:rsidRDefault="00CD72F3" w:rsidP="00CA50BD">
      <w:pPr>
        <w:ind w:firstLine="708"/>
        <w:jc w:val="both"/>
        <w:rPr>
          <w:sz w:val="28"/>
          <w:szCs w:val="28"/>
        </w:rPr>
      </w:pPr>
      <w:r>
        <w:rPr>
          <w:sz w:val="28"/>
          <w:szCs w:val="28"/>
        </w:rPr>
        <w:t>Даты проведения ВПР в 6</w:t>
      </w:r>
      <w:r w:rsidRPr="005A15A5">
        <w:rPr>
          <w:sz w:val="28"/>
          <w:szCs w:val="28"/>
        </w:rPr>
        <w:t xml:space="preserve"> класса</w:t>
      </w:r>
      <w:r>
        <w:rPr>
          <w:sz w:val="28"/>
          <w:szCs w:val="28"/>
        </w:rPr>
        <w:t xml:space="preserve">х образовательных организаций </w:t>
      </w:r>
      <w:r w:rsidRPr="005A15A5">
        <w:rPr>
          <w:sz w:val="28"/>
          <w:szCs w:val="28"/>
        </w:rPr>
        <w:t>Республики Крым</w:t>
      </w:r>
      <w:r>
        <w:rPr>
          <w:sz w:val="28"/>
          <w:szCs w:val="28"/>
        </w:rPr>
        <w:t xml:space="preserve"> осенью 2020 года указаны в Таблице 1.</w:t>
      </w:r>
    </w:p>
    <w:p w:rsidR="00CD72F3" w:rsidRDefault="00CD72F3" w:rsidP="00CA50BD">
      <w:pPr>
        <w:ind w:firstLine="708"/>
        <w:jc w:val="both"/>
        <w:rPr>
          <w:i/>
          <w:sz w:val="28"/>
          <w:szCs w:val="28"/>
        </w:rPr>
      </w:pPr>
    </w:p>
    <w:p w:rsidR="00CD72F3" w:rsidRPr="00CA50BD" w:rsidRDefault="00C0338D" w:rsidP="006F4893">
      <w:pPr>
        <w:jc w:val="right"/>
        <w:rPr>
          <w:i/>
          <w:sz w:val="28"/>
          <w:szCs w:val="28"/>
        </w:rPr>
      </w:pPr>
      <w:r>
        <w:rPr>
          <w:i/>
          <w:sz w:val="28"/>
          <w:szCs w:val="28"/>
        </w:rPr>
        <w:br w:type="page"/>
      </w:r>
      <w:r w:rsidR="00CD72F3" w:rsidRPr="00CA50BD">
        <w:rPr>
          <w:i/>
          <w:sz w:val="28"/>
          <w:szCs w:val="28"/>
        </w:rPr>
        <w:lastRenderedPageBreak/>
        <w:t xml:space="preserve">Таблица 1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5"/>
        <w:gridCol w:w="3969"/>
      </w:tblGrid>
      <w:tr w:rsidR="00CD72F3" w:rsidTr="00C0338D">
        <w:trPr>
          <w:trHeight w:val="377"/>
        </w:trPr>
        <w:tc>
          <w:tcPr>
            <w:tcW w:w="5245" w:type="dxa"/>
            <w:vAlign w:val="center"/>
          </w:tcPr>
          <w:p w:rsidR="00CD72F3" w:rsidRPr="00C0113C" w:rsidRDefault="00CD72F3" w:rsidP="00C0113C">
            <w:pPr>
              <w:ind w:right="-108" w:hanging="97"/>
              <w:jc w:val="center"/>
              <w:rPr>
                <w:b/>
                <w:lang w:eastAsia="en-US"/>
              </w:rPr>
            </w:pPr>
            <w:r w:rsidRPr="00C0113C">
              <w:rPr>
                <w:b/>
                <w:sz w:val="22"/>
                <w:szCs w:val="22"/>
                <w:lang w:eastAsia="en-US"/>
              </w:rPr>
              <w:t>Предмет</w:t>
            </w:r>
          </w:p>
        </w:tc>
        <w:tc>
          <w:tcPr>
            <w:tcW w:w="3969" w:type="dxa"/>
            <w:vAlign w:val="center"/>
          </w:tcPr>
          <w:p w:rsidR="00CD72F3" w:rsidRPr="00C0113C" w:rsidRDefault="00CD72F3" w:rsidP="00C0113C">
            <w:pPr>
              <w:ind w:right="-108"/>
              <w:jc w:val="center"/>
              <w:rPr>
                <w:b/>
                <w:lang w:eastAsia="en-US"/>
              </w:rPr>
            </w:pPr>
            <w:r w:rsidRPr="00C0113C">
              <w:rPr>
                <w:b/>
                <w:sz w:val="22"/>
                <w:szCs w:val="22"/>
                <w:lang w:eastAsia="en-US"/>
              </w:rPr>
              <w:t>Дата</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Математика</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22.09.2020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Русский язык</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24.09.2020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История</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29.09.2020</w:t>
            </w:r>
          </w:p>
        </w:tc>
      </w:tr>
      <w:tr w:rsidR="00CD72F3" w:rsidTr="00C0113C">
        <w:tc>
          <w:tcPr>
            <w:tcW w:w="5245" w:type="dxa"/>
          </w:tcPr>
          <w:p w:rsidR="00CD72F3" w:rsidRPr="00C0338D" w:rsidRDefault="00CD72F3" w:rsidP="00C0113C">
            <w:pPr>
              <w:jc w:val="center"/>
              <w:rPr>
                <w:sz w:val="26"/>
                <w:szCs w:val="26"/>
                <w:lang w:eastAsia="en-US"/>
              </w:rPr>
            </w:pPr>
            <w:r w:rsidRPr="00C0338D">
              <w:rPr>
                <w:sz w:val="26"/>
                <w:szCs w:val="26"/>
                <w:lang w:eastAsia="en-US"/>
              </w:rPr>
              <w:t>Биология</w:t>
            </w:r>
          </w:p>
        </w:tc>
        <w:tc>
          <w:tcPr>
            <w:tcW w:w="3969" w:type="dxa"/>
            <w:vAlign w:val="center"/>
          </w:tcPr>
          <w:p w:rsidR="00CD72F3" w:rsidRPr="00C0338D" w:rsidRDefault="00CD72F3" w:rsidP="00C0113C">
            <w:pPr>
              <w:ind w:right="-108"/>
              <w:jc w:val="center"/>
              <w:rPr>
                <w:sz w:val="26"/>
                <w:szCs w:val="26"/>
                <w:lang w:eastAsia="en-US"/>
              </w:rPr>
            </w:pPr>
            <w:r w:rsidRPr="00C0338D">
              <w:rPr>
                <w:sz w:val="26"/>
                <w:szCs w:val="26"/>
                <w:lang w:eastAsia="en-US"/>
              </w:rPr>
              <w:t>01.10.2020</w:t>
            </w:r>
          </w:p>
        </w:tc>
      </w:tr>
    </w:tbl>
    <w:p w:rsidR="00C0338D" w:rsidRPr="004E2B09" w:rsidRDefault="00C0338D" w:rsidP="00E63A9D">
      <w:pPr>
        <w:pStyle w:val="a3"/>
        <w:ind w:firstLine="708"/>
        <w:jc w:val="both"/>
        <w:rPr>
          <w:rFonts w:ascii="Times New Roman" w:hAnsi="Times New Roman"/>
          <w:sz w:val="10"/>
          <w:szCs w:val="10"/>
        </w:rPr>
      </w:pPr>
    </w:p>
    <w:p w:rsidR="00CD72F3" w:rsidRDefault="00CD72F3" w:rsidP="00E63A9D">
      <w:pPr>
        <w:pStyle w:val="a3"/>
        <w:ind w:firstLine="708"/>
        <w:jc w:val="both"/>
        <w:rPr>
          <w:rFonts w:ascii="Times New Roman" w:hAnsi="Times New Roman"/>
          <w:sz w:val="28"/>
          <w:szCs w:val="28"/>
        </w:rPr>
      </w:pPr>
      <w:r>
        <w:rPr>
          <w:rFonts w:ascii="Times New Roman" w:hAnsi="Times New Roman"/>
          <w:sz w:val="28"/>
          <w:szCs w:val="28"/>
        </w:rPr>
        <w:t xml:space="preserve">ВПР в 6 классах осенью 2020 года были проведены в штатном режиме. Приняли участие в проверочных работах все образовательные организации Республики Крым, реализующие программы основного общего образования. </w:t>
      </w:r>
    </w:p>
    <w:p w:rsidR="00CD72F3" w:rsidRPr="00E63A9D" w:rsidRDefault="00CD72F3" w:rsidP="00E63A9D">
      <w:pPr>
        <w:pStyle w:val="a3"/>
        <w:ind w:firstLine="708"/>
        <w:jc w:val="both"/>
        <w:rPr>
          <w:rFonts w:ascii="Times New Roman" w:hAnsi="Times New Roman"/>
          <w:sz w:val="28"/>
          <w:szCs w:val="28"/>
        </w:rPr>
      </w:pPr>
      <w:r>
        <w:rPr>
          <w:rFonts w:ascii="Times New Roman" w:hAnsi="Times New Roman"/>
          <w:sz w:val="28"/>
          <w:szCs w:val="28"/>
        </w:rPr>
        <w:t>Количественный состав участников ВПР в 6 классах в разрезе Республики Крым и административно-территориальных единиц</w:t>
      </w:r>
      <w:r w:rsidR="004E2B09">
        <w:rPr>
          <w:rFonts w:ascii="Times New Roman" w:hAnsi="Times New Roman"/>
          <w:sz w:val="28"/>
          <w:szCs w:val="28"/>
        </w:rPr>
        <w:t xml:space="preserve"> (АТЕ)</w:t>
      </w:r>
      <w:r>
        <w:rPr>
          <w:rFonts w:ascii="Times New Roman" w:hAnsi="Times New Roman"/>
          <w:sz w:val="28"/>
          <w:szCs w:val="28"/>
        </w:rPr>
        <w:t xml:space="preserve"> указан в Таблице 2.</w:t>
      </w:r>
    </w:p>
    <w:p w:rsidR="004E2B09" w:rsidRDefault="004E2B09" w:rsidP="006D53D1">
      <w:pPr>
        <w:jc w:val="center"/>
        <w:rPr>
          <w:b/>
          <w:sz w:val="28"/>
          <w:szCs w:val="28"/>
        </w:rPr>
      </w:pPr>
    </w:p>
    <w:p w:rsidR="00CD72F3" w:rsidRDefault="00CD72F3" w:rsidP="006D53D1">
      <w:pPr>
        <w:jc w:val="center"/>
        <w:rPr>
          <w:b/>
          <w:sz w:val="28"/>
          <w:szCs w:val="28"/>
        </w:rPr>
      </w:pPr>
      <w:r>
        <w:rPr>
          <w:b/>
          <w:sz w:val="28"/>
          <w:szCs w:val="28"/>
        </w:rPr>
        <w:t>Количественный состав участников всероссийских проверочных работ</w:t>
      </w:r>
    </w:p>
    <w:p w:rsidR="00CD72F3" w:rsidRDefault="00CD72F3" w:rsidP="006D53D1">
      <w:pPr>
        <w:jc w:val="center"/>
        <w:rPr>
          <w:b/>
          <w:sz w:val="28"/>
          <w:szCs w:val="28"/>
        </w:rPr>
      </w:pPr>
      <w:r>
        <w:rPr>
          <w:b/>
          <w:sz w:val="28"/>
          <w:szCs w:val="28"/>
        </w:rPr>
        <w:t>в 6 классах в разрезе АТЕ</w:t>
      </w:r>
    </w:p>
    <w:p w:rsidR="00CD72F3" w:rsidRDefault="00CD72F3" w:rsidP="00941A48">
      <w:pPr>
        <w:jc w:val="right"/>
        <w:rPr>
          <w:b/>
          <w:sz w:val="28"/>
          <w:szCs w:val="28"/>
        </w:rPr>
      </w:pPr>
      <w:r>
        <w:rPr>
          <w:i/>
          <w:sz w:val="28"/>
          <w:szCs w:val="28"/>
        </w:rPr>
        <w:t>Таблица 2</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5"/>
        <w:gridCol w:w="815"/>
        <w:gridCol w:w="815"/>
        <w:gridCol w:w="815"/>
        <w:gridCol w:w="815"/>
        <w:gridCol w:w="815"/>
        <w:gridCol w:w="815"/>
        <w:gridCol w:w="815"/>
        <w:gridCol w:w="816"/>
      </w:tblGrid>
      <w:tr w:rsidR="00CD72F3" w:rsidRPr="00365C51" w:rsidTr="00C0113C">
        <w:trPr>
          <w:trHeight w:val="330"/>
        </w:trPr>
        <w:tc>
          <w:tcPr>
            <w:tcW w:w="2835" w:type="dxa"/>
            <w:vMerge w:val="restart"/>
            <w:vAlign w:val="center"/>
          </w:tcPr>
          <w:p w:rsidR="00CD72F3" w:rsidRPr="00C0113C" w:rsidRDefault="00CD72F3" w:rsidP="00C0113C">
            <w:pPr>
              <w:ind w:left="-540"/>
              <w:jc w:val="center"/>
              <w:rPr>
                <w:b/>
                <w:lang w:eastAsia="en-US"/>
              </w:rPr>
            </w:pPr>
            <w:r w:rsidRPr="00C0113C">
              <w:rPr>
                <w:b/>
                <w:sz w:val="22"/>
                <w:szCs w:val="22"/>
              </w:rPr>
              <w:t>АТЕ</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Русский язык</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Математика</w:t>
            </w:r>
          </w:p>
        </w:tc>
        <w:tc>
          <w:tcPr>
            <w:tcW w:w="1630" w:type="dxa"/>
            <w:gridSpan w:val="2"/>
            <w:vAlign w:val="center"/>
          </w:tcPr>
          <w:p w:rsidR="00CD72F3" w:rsidRPr="00C0113C" w:rsidRDefault="00CD72F3" w:rsidP="00C0113C">
            <w:pPr>
              <w:jc w:val="center"/>
              <w:rPr>
                <w:b/>
                <w:lang w:eastAsia="en-US"/>
              </w:rPr>
            </w:pPr>
            <w:r w:rsidRPr="00C0113C">
              <w:rPr>
                <w:b/>
                <w:sz w:val="22"/>
                <w:szCs w:val="22"/>
                <w:lang w:eastAsia="en-US"/>
              </w:rPr>
              <w:t>История</w:t>
            </w:r>
          </w:p>
        </w:tc>
        <w:tc>
          <w:tcPr>
            <w:tcW w:w="1631" w:type="dxa"/>
            <w:gridSpan w:val="2"/>
            <w:vAlign w:val="center"/>
          </w:tcPr>
          <w:p w:rsidR="00CD72F3" w:rsidRPr="00C0113C" w:rsidRDefault="00CD72F3" w:rsidP="00C0113C">
            <w:pPr>
              <w:jc w:val="center"/>
              <w:rPr>
                <w:b/>
                <w:lang w:eastAsia="en-US"/>
              </w:rPr>
            </w:pPr>
            <w:r w:rsidRPr="00C0113C">
              <w:rPr>
                <w:b/>
                <w:sz w:val="22"/>
                <w:szCs w:val="22"/>
                <w:lang w:eastAsia="en-US"/>
              </w:rPr>
              <w:t>Биология</w:t>
            </w:r>
          </w:p>
        </w:tc>
      </w:tr>
      <w:tr w:rsidR="00CD72F3" w:rsidRPr="00365C51" w:rsidTr="00C0113C">
        <w:trPr>
          <w:cantSplit/>
          <w:trHeight w:val="1016"/>
        </w:trPr>
        <w:tc>
          <w:tcPr>
            <w:tcW w:w="2835" w:type="dxa"/>
            <w:vMerge/>
            <w:vAlign w:val="center"/>
          </w:tcPr>
          <w:p w:rsidR="00CD72F3" w:rsidRPr="00C0113C" w:rsidRDefault="00CD72F3" w:rsidP="001064B9">
            <w:pPr>
              <w:rPr>
                <w:b/>
                <w:lang w:eastAsia="en-US"/>
              </w:rPr>
            </w:pP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c>
          <w:tcPr>
            <w:tcW w:w="815"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ОО</w:t>
            </w:r>
          </w:p>
        </w:tc>
        <w:tc>
          <w:tcPr>
            <w:tcW w:w="816" w:type="dxa"/>
            <w:vAlign w:val="center"/>
          </w:tcPr>
          <w:p w:rsidR="00CD72F3" w:rsidRPr="00C0113C" w:rsidRDefault="00CD72F3" w:rsidP="00C0113C">
            <w:pPr>
              <w:ind w:left="-69" w:right="-54"/>
              <w:jc w:val="center"/>
              <w:rPr>
                <w:b/>
                <w:bCs/>
                <w:color w:val="000000"/>
                <w:sz w:val="20"/>
                <w:szCs w:val="20"/>
              </w:rPr>
            </w:pPr>
            <w:r w:rsidRPr="00C0113C">
              <w:rPr>
                <w:b/>
                <w:bCs/>
                <w:color w:val="000000"/>
                <w:sz w:val="20"/>
                <w:szCs w:val="20"/>
              </w:rPr>
              <w:t>Кол-во участников</w:t>
            </w:r>
          </w:p>
        </w:tc>
      </w:tr>
      <w:tr w:rsidR="00CD72F3" w:rsidRPr="00365C51" w:rsidTr="00353053">
        <w:trPr>
          <w:trHeight w:val="70"/>
        </w:trPr>
        <w:tc>
          <w:tcPr>
            <w:tcW w:w="2835" w:type="dxa"/>
            <w:shd w:val="clear" w:color="auto" w:fill="D9D9D9"/>
            <w:vAlign w:val="center"/>
          </w:tcPr>
          <w:p w:rsidR="00CD72F3" w:rsidRPr="00C0113C" w:rsidRDefault="00CD72F3" w:rsidP="00C0113C">
            <w:pPr>
              <w:widowControl w:val="0"/>
              <w:autoSpaceDE w:val="0"/>
              <w:autoSpaceDN w:val="0"/>
              <w:adjustRightInd w:val="0"/>
              <w:spacing w:before="13" w:line="130" w:lineRule="atLeast"/>
              <w:ind w:left="15"/>
              <w:rPr>
                <w:b/>
                <w:bCs/>
                <w:color w:val="000000"/>
                <w:lang w:eastAsia="en-US"/>
              </w:rPr>
            </w:pPr>
            <w:r>
              <w:rPr>
                <w:b/>
                <w:bCs/>
                <w:color w:val="000000"/>
                <w:sz w:val="22"/>
                <w:szCs w:val="22"/>
                <w:lang w:eastAsia="en-US"/>
              </w:rPr>
              <w:t>Вся выборка</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35560</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1304778</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35567</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1302933</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35483</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1295885</w:t>
            </w:r>
          </w:p>
        </w:tc>
        <w:tc>
          <w:tcPr>
            <w:tcW w:w="815"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35442</w:t>
            </w:r>
          </w:p>
        </w:tc>
        <w:tc>
          <w:tcPr>
            <w:tcW w:w="816" w:type="dxa"/>
            <w:shd w:val="clear" w:color="auto" w:fill="D9D9D9"/>
            <w:vAlign w:val="bottom"/>
          </w:tcPr>
          <w:p w:rsidR="00CD72F3" w:rsidRPr="00FF7296" w:rsidRDefault="00CD72F3" w:rsidP="00FF7296">
            <w:pPr>
              <w:ind w:left="-36" w:right="-73"/>
              <w:jc w:val="center"/>
              <w:rPr>
                <w:b/>
                <w:color w:val="000000"/>
                <w:sz w:val="20"/>
                <w:szCs w:val="20"/>
              </w:rPr>
            </w:pPr>
            <w:r w:rsidRPr="00FF7296">
              <w:rPr>
                <w:b/>
                <w:color w:val="000000"/>
                <w:sz w:val="20"/>
                <w:szCs w:val="20"/>
              </w:rPr>
              <w:t>1289890</w:t>
            </w:r>
          </w:p>
        </w:tc>
      </w:tr>
      <w:tr w:rsidR="00CD72F3" w:rsidRPr="00365C51" w:rsidTr="00927BFC">
        <w:tc>
          <w:tcPr>
            <w:tcW w:w="2835" w:type="dxa"/>
            <w:shd w:val="clear" w:color="auto" w:fill="D9D9D9"/>
            <w:vAlign w:val="center"/>
          </w:tcPr>
          <w:p w:rsidR="00CD72F3" w:rsidRPr="00C0113C" w:rsidRDefault="00CD72F3" w:rsidP="00314D01">
            <w:pPr>
              <w:widowControl w:val="0"/>
              <w:autoSpaceDE w:val="0"/>
              <w:autoSpaceDN w:val="0"/>
              <w:adjustRightInd w:val="0"/>
              <w:spacing w:before="13" w:line="130" w:lineRule="atLeast"/>
              <w:ind w:left="15"/>
              <w:rPr>
                <w:b/>
                <w:bCs/>
                <w:color w:val="000000"/>
                <w:lang w:eastAsia="en-US"/>
              </w:rPr>
            </w:pPr>
            <w:r w:rsidRPr="00C0113C">
              <w:rPr>
                <w:b/>
                <w:bCs/>
                <w:color w:val="000000"/>
                <w:sz w:val="22"/>
                <w:szCs w:val="22"/>
              </w:rPr>
              <w:t>Республика Крым</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515</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14914</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515</w:t>
            </w:r>
          </w:p>
        </w:tc>
        <w:tc>
          <w:tcPr>
            <w:tcW w:w="815" w:type="dxa"/>
            <w:shd w:val="clear" w:color="auto" w:fill="D9D9D9"/>
            <w:vAlign w:val="bottom"/>
          </w:tcPr>
          <w:p w:rsidR="00CD72F3" w:rsidRPr="00097EA9" w:rsidRDefault="00CD72F3" w:rsidP="00097EA9">
            <w:pPr>
              <w:ind w:left="-36" w:right="-73"/>
              <w:jc w:val="center"/>
              <w:rPr>
                <w:b/>
                <w:color w:val="000000"/>
                <w:sz w:val="20"/>
                <w:szCs w:val="20"/>
              </w:rPr>
            </w:pPr>
            <w:r w:rsidRPr="00097EA9">
              <w:rPr>
                <w:b/>
                <w:color w:val="000000"/>
                <w:sz w:val="20"/>
                <w:szCs w:val="20"/>
              </w:rPr>
              <w:t>15140</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514</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14818</w:t>
            </w:r>
          </w:p>
        </w:tc>
        <w:tc>
          <w:tcPr>
            <w:tcW w:w="815"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513</w:t>
            </w:r>
          </w:p>
        </w:tc>
        <w:tc>
          <w:tcPr>
            <w:tcW w:w="816" w:type="dxa"/>
            <w:shd w:val="clear" w:color="auto" w:fill="D9D9D9"/>
            <w:vAlign w:val="center"/>
          </w:tcPr>
          <w:p w:rsidR="00CD72F3" w:rsidRPr="00C0113C" w:rsidRDefault="00CD72F3" w:rsidP="00314D01">
            <w:pPr>
              <w:ind w:left="-36" w:right="-73"/>
              <w:jc w:val="center"/>
              <w:rPr>
                <w:b/>
                <w:color w:val="000000"/>
                <w:sz w:val="20"/>
                <w:szCs w:val="20"/>
              </w:rPr>
            </w:pPr>
            <w:r w:rsidRPr="00C0113C">
              <w:rPr>
                <w:b/>
                <w:color w:val="000000"/>
                <w:sz w:val="20"/>
                <w:szCs w:val="20"/>
              </w:rPr>
              <w:t>14577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30" w:lineRule="atLeast"/>
              <w:ind w:left="15"/>
              <w:rPr>
                <w:b/>
                <w:bCs/>
                <w:color w:val="000000"/>
                <w:lang w:eastAsia="en-US"/>
              </w:rPr>
            </w:pPr>
            <w:r w:rsidRPr="00C0113C">
              <w:rPr>
                <w:bCs/>
                <w:color w:val="000000"/>
                <w:sz w:val="22"/>
                <w:szCs w:val="22"/>
                <w:lang w:eastAsia="en-US"/>
              </w:rPr>
              <w:t>г. Алушта</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12</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413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423</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11</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401</w:t>
            </w:r>
          </w:p>
        </w:tc>
        <w:tc>
          <w:tcPr>
            <w:tcW w:w="815"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11</w:t>
            </w:r>
          </w:p>
        </w:tc>
        <w:tc>
          <w:tcPr>
            <w:tcW w:w="816" w:type="dxa"/>
            <w:vAlign w:val="center"/>
          </w:tcPr>
          <w:p w:rsidR="00CD72F3" w:rsidRPr="00C0113C" w:rsidRDefault="00CD72F3" w:rsidP="00C0113C">
            <w:pPr>
              <w:ind w:left="-36" w:right="-73"/>
              <w:jc w:val="center"/>
              <w:rPr>
                <w:b/>
                <w:color w:val="000000"/>
                <w:sz w:val="20"/>
                <w:szCs w:val="20"/>
              </w:rPr>
            </w:pPr>
            <w:r w:rsidRPr="00C0113C">
              <w:rPr>
                <w:bCs/>
                <w:color w:val="000000"/>
                <w:sz w:val="22"/>
                <w:szCs w:val="22"/>
                <w:lang w:eastAsia="en-US"/>
              </w:rPr>
              <w:t>413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Армянск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Джанкой</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338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329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Евпатория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914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936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894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874</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Керчь</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843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852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837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837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Красноперекопск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188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190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Саки</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Симферополь</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2969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3065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2974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2905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Судак</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269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Феодосия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795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820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785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760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г. Ялта</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1049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1055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1040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1015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Бахчисарайский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780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782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768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730</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Белогорский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507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522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524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26</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531</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Джанкойский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589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610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605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593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Кировский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378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372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367</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Красногвардейский р-он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636</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630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656</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643</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ight="-108"/>
              <w:rPr>
                <w:bCs/>
                <w:color w:val="000000"/>
                <w:lang w:eastAsia="en-US"/>
              </w:rPr>
            </w:pPr>
            <w:r w:rsidRPr="00C0113C">
              <w:rPr>
                <w:bCs/>
                <w:color w:val="000000"/>
                <w:sz w:val="22"/>
                <w:szCs w:val="22"/>
                <w:lang w:eastAsia="en-US"/>
              </w:rPr>
              <w:t>Красноперекопский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12</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168</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ight="-108"/>
              <w:rPr>
                <w:bCs/>
                <w:color w:val="000000"/>
                <w:lang w:eastAsia="en-US"/>
              </w:rPr>
            </w:pPr>
            <w:r w:rsidRPr="00C0113C">
              <w:rPr>
                <w:bCs/>
                <w:color w:val="000000"/>
                <w:sz w:val="22"/>
                <w:szCs w:val="22"/>
                <w:lang w:eastAsia="en-US"/>
              </w:rPr>
              <w:t>Ленинский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393</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389</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Нижнегорский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402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21</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384</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Первомайский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241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238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226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Раздольненский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208</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17</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210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187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17</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196</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Сакский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557</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558</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555</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Симферопольский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1163</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39</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1170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1125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1118</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Советский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301</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300</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289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279</w:t>
            </w:r>
          </w:p>
        </w:tc>
      </w:tr>
      <w:tr w:rsidR="00CD72F3" w:rsidRPr="00365C51" w:rsidTr="00927BFC">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Черноморский район</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292</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14</w:t>
            </w:r>
          </w:p>
        </w:tc>
        <w:tc>
          <w:tcPr>
            <w:tcW w:w="815"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302</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294</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14</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295</w:t>
            </w:r>
          </w:p>
        </w:tc>
      </w:tr>
      <w:tr w:rsidR="00CD72F3" w:rsidRPr="00365C51" w:rsidTr="00097EA9">
        <w:tc>
          <w:tcPr>
            <w:tcW w:w="2835" w:type="dxa"/>
            <w:vAlign w:val="bottom"/>
          </w:tcPr>
          <w:p w:rsidR="00CD72F3" w:rsidRPr="00C0113C" w:rsidRDefault="00CD72F3" w:rsidP="00C0113C">
            <w:pPr>
              <w:widowControl w:val="0"/>
              <w:autoSpaceDE w:val="0"/>
              <w:autoSpaceDN w:val="0"/>
              <w:adjustRightInd w:val="0"/>
              <w:spacing w:before="13" w:line="156" w:lineRule="atLeast"/>
              <w:ind w:left="15"/>
              <w:rPr>
                <w:bCs/>
                <w:color w:val="000000"/>
                <w:lang w:eastAsia="en-US"/>
              </w:rPr>
            </w:pPr>
            <w:r w:rsidRPr="00C0113C">
              <w:rPr>
                <w:bCs/>
                <w:color w:val="000000"/>
                <w:sz w:val="22"/>
                <w:szCs w:val="22"/>
                <w:lang w:eastAsia="en-US"/>
              </w:rPr>
              <w:t>ОО регионального подчинения</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154</w:t>
            </w:r>
          </w:p>
        </w:tc>
        <w:tc>
          <w:tcPr>
            <w:tcW w:w="815" w:type="dxa"/>
            <w:vAlign w:val="center"/>
          </w:tcPr>
          <w:p w:rsidR="00CD72F3" w:rsidRPr="00097EA9" w:rsidRDefault="00CD72F3" w:rsidP="00097EA9">
            <w:pPr>
              <w:jc w:val="center"/>
              <w:rPr>
                <w:bCs/>
                <w:color w:val="000000"/>
                <w:lang w:eastAsia="en-US"/>
              </w:rPr>
            </w:pPr>
            <w:r w:rsidRPr="00097EA9">
              <w:rPr>
                <w:bCs/>
                <w:color w:val="000000"/>
                <w:sz w:val="22"/>
                <w:szCs w:val="22"/>
                <w:lang w:eastAsia="en-US"/>
              </w:rPr>
              <w:t>9</w:t>
            </w:r>
          </w:p>
        </w:tc>
        <w:tc>
          <w:tcPr>
            <w:tcW w:w="815" w:type="dxa"/>
            <w:vAlign w:val="center"/>
          </w:tcPr>
          <w:p w:rsidR="00CD72F3" w:rsidRPr="00097EA9" w:rsidRDefault="00CD72F3" w:rsidP="00097EA9">
            <w:pPr>
              <w:jc w:val="center"/>
              <w:rPr>
                <w:bCs/>
                <w:color w:val="000000"/>
                <w:lang w:eastAsia="en-US"/>
              </w:rPr>
            </w:pPr>
            <w:r w:rsidRPr="00097EA9">
              <w:rPr>
                <w:bCs/>
                <w:color w:val="000000"/>
                <w:sz w:val="22"/>
                <w:szCs w:val="22"/>
                <w:lang w:eastAsia="en-US"/>
              </w:rPr>
              <w:t>159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151</w:t>
            </w:r>
          </w:p>
        </w:tc>
        <w:tc>
          <w:tcPr>
            <w:tcW w:w="815"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9</w:t>
            </w:r>
          </w:p>
        </w:tc>
        <w:tc>
          <w:tcPr>
            <w:tcW w:w="816" w:type="dxa"/>
            <w:vAlign w:val="center"/>
          </w:tcPr>
          <w:p w:rsidR="00CD72F3" w:rsidRPr="00C0113C" w:rsidRDefault="00CD72F3" w:rsidP="00C0113C">
            <w:pPr>
              <w:jc w:val="center"/>
              <w:rPr>
                <w:bCs/>
                <w:color w:val="000000"/>
                <w:lang w:eastAsia="en-US"/>
              </w:rPr>
            </w:pPr>
            <w:r w:rsidRPr="00C0113C">
              <w:rPr>
                <w:bCs/>
                <w:color w:val="000000"/>
                <w:sz w:val="22"/>
                <w:szCs w:val="22"/>
                <w:lang w:eastAsia="en-US"/>
              </w:rPr>
              <w:t>150</w:t>
            </w:r>
          </w:p>
        </w:tc>
      </w:tr>
    </w:tbl>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Всероссийские проверочные работы проведены с учетом национально-культурной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w:t>
      </w: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Контрольно-измерительные материалы ВПР позволяли осуществить диагностику достижения предметных и метапредметных результатов обучения, в том числе овладение межпредметными понятиями и способность использования универсальных учебных действий (УУД) в учебной, познавательной и социальной практике. </w:t>
      </w:r>
    </w:p>
    <w:p w:rsidR="00CD72F3" w:rsidRDefault="00CD72F3" w:rsidP="00261D7C">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Содержание и структура проверочных работ определены на основе </w:t>
      </w:r>
      <w:r w:rsidR="004E2B09">
        <w:rPr>
          <w:rFonts w:ascii="TimesNewRoman" w:hAnsi="TimesNewRoman" w:cs="TimesNewRoman"/>
          <w:sz w:val="28"/>
          <w:szCs w:val="28"/>
          <w:lang w:eastAsia="en-US"/>
        </w:rPr>
        <w:t>ФГОС</w:t>
      </w:r>
      <w:r>
        <w:rPr>
          <w:rFonts w:ascii="TimesNewRoman" w:hAnsi="TimesNewRoman" w:cs="TimesNewRoman"/>
          <w:sz w:val="28"/>
          <w:szCs w:val="28"/>
          <w:lang w:eastAsia="en-US"/>
        </w:rPr>
        <w:t xml:space="preserve"> основного общего образования (приказ Минобрнауки России от 17.12.2010 № 1897) с учетом Примерной основной образовательной программы основного общего образования (одобрена решением Федерального учебно-методического объединения по общему образованию (протокол от 08.04.2015 № 1/15)) и содержания учебников, включенных в Федеральный перечень на 2019/20 учебный год.</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Результаты проверочных работ, проведенных в сентябре-октябре </w:t>
      </w:r>
      <w:r>
        <w:rPr>
          <w:rFonts w:ascii="TimesNewRoman" w:hAnsi="TimesNewRoman" w:cs="TimesNewRoman"/>
          <w:sz w:val="28"/>
          <w:szCs w:val="28"/>
          <w:lang w:eastAsia="en-US"/>
        </w:rPr>
        <w:br/>
        <w:t>2020 года, в разрезе предметов и распределения по группам баллов отражены в Таблице 3.</w:t>
      </w:r>
    </w:p>
    <w:p w:rsidR="00CD72F3" w:rsidRDefault="00CD72F3" w:rsidP="00261D7C">
      <w:pPr>
        <w:autoSpaceDE w:val="0"/>
        <w:autoSpaceDN w:val="0"/>
        <w:adjustRightInd w:val="0"/>
        <w:ind w:firstLine="708"/>
        <w:jc w:val="both"/>
        <w:rPr>
          <w:rFonts w:ascii="TimesNewRoman,Bold" w:hAnsi="TimesNewRoman,Bold" w:cs="TimesNewRoman,Bold"/>
          <w:sz w:val="20"/>
          <w:szCs w:val="20"/>
          <w:lang w:eastAsia="en-US"/>
        </w:rPr>
      </w:pPr>
    </w:p>
    <w:p w:rsidR="00CD72F3" w:rsidRDefault="00CD72F3" w:rsidP="00457593">
      <w:pPr>
        <w:jc w:val="center"/>
        <w:rPr>
          <w:b/>
          <w:sz w:val="28"/>
          <w:szCs w:val="28"/>
        </w:rPr>
      </w:pPr>
      <w:r>
        <w:rPr>
          <w:b/>
          <w:sz w:val="28"/>
          <w:szCs w:val="28"/>
        </w:rPr>
        <w:t>Результаты проверочных работ</w:t>
      </w:r>
    </w:p>
    <w:p w:rsidR="00CD72F3" w:rsidRDefault="00CD72F3" w:rsidP="00941A48">
      <w:pPr>
        <w:jc w:val="right"/>
        <w:rPr>
          <w:b/>
          <w:sz w:val="28"/>
          <w:szCs w:val="28"/>
        </w:rPr>
      </w:pPr>
      <w:r w:rsidRPr="00941A48">
        <w:rPr>
          <w:i/>
          <w:sz w:val="28"/>
          <w:szCs w:val="28"/>
        </w:rPr>
        <w:t xml:space="preserve">Таблица </w:t>
      </w:r>
      <w:r>
        <w:rPr>
          <w:i/>
          <w:sz w:val="28"/>
          <w:szCs w:val="28"/>
        </w:rPr>
        <w:t>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52"/>
        <w:gridCol w:w="1276"/>
        <w:gridCol w:w="1559"/>
        <w:gridCol w:w="992"/>
        <w:gridCol w:w="992"/>
        <w:gridCol w:w="992"/>
        <w:gridCol w:w="993"/>
      </w:tblGrid>
      <w:tr w:rsidR="00CD72F3" w:rsidTr="00C0113C">
        <w:tc>
          <w:tcPr>
            <w:tcW w:w="2552"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Предмет</w:t>
            </w:r>
          </w:p>
        </w:tc>
        <w:tc>
          <w:tcPr>
            <w:tcW w:w="1276"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552" w:type="dxa"/>
            <w:vMerge/>
            <w:vAlign w:val="center"/>
          </w:tcPr>
          <w:p w:rsidR="00CD72F3" w:rsidRPr="00C0113C" w:rsidRDefault="00CD72F3">
            <w:pPr>
              <w:rPr>
                <w:b/>
              </w:rPr>
            </w:pPr>
          </w:p>
        </w:tc>
        <w:tc>
          <w:tcPr>
            <w:tcW w:w="1276" w:type="dxa"/>
            <w:vMerge/>
            <w:vAlign w:val="center"/>
          </w:tcPr>
          <w:p w:rsidR="00CD72F3" w:rsidRPr="00C0113C" w:rsidRDefault="00CD72F3">
            <w:pPr>
              <w:rPr>
                <w:b/>
              </w:rPr>
            </w:pPr>
          </w:p>
        </w:tc>
        <w:tc>
          <w:tcPr>
            <w:tcW w:w="1559" w:type="dxa"/>
            <w:vMerge/>
            <w:vAlign w:val="center"/>
          </w:tcPr>
          <w:p w:rsidR="00CD72F3" w:rsidRPr="00C0113C" w:rsidRDefault="00CD72F3">
            <w:pPr>
              <w:rPr>
                <w:b/>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Русский язык</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515</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14914</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16,33</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41,98</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31,74</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9,96</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Математика</w:t>
            </w:r>
          </w:p>
        </w:tc>
        <w:tc>
          <w:tcPr>
            <w:tcW w:w="1276"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515</w:t>
            </w:r>
          </w:p>
        </w:tc>
        <w:tc>
          <w:tcPr>
            <w:tcW w:w="1559"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15140</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16,49</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41,86</w:t>
            </w:r>
          </w:p>
        </w:tc>
        <w:tc>
          <w:tcPr>
            <w:tcW w:w="992"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30,8</w:t>
            </w:r>
          </w:p>
        </w:tc>
        <w:tc>
          <w:tcPr>
            <w:tcW w:w="993" w:type="dxa"/>
            <w:vAlign w:val="bottom"/>
          </w:tcPr>
          <w:p w:rsidR="00CD72F3" w:rsidRPr="00097EA9" w:rsidRDefault="00CD72F3" w:rsidP="00097EA9">
            <w:pPr>
              <w:jc w:val="center"/>
              <w:rPr>
                <w:bCs/>
                <w:color w:val="000000"/>
                <w:lang w:eastAsia="en-US"/>
              </w:rPr>
            </w:pPr>
            <w:r w:rsidRPr="00097EA9">
              <w:rPr>
                <w:bCs/>
                <w:color w:val="000000"/>
                <w:sz w:val="22"/>
                <w:szCs w:val="22"/>
                <w:lang w:eastAsia="en-US"/>
              </w:rPr>
              <w:t>10,85</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История</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514</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14818</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6,67</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39,65</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39,16</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14,52</w:t>
            </w:r>
          </w:p>
        </w:tc>
      </w:tr>
      <w:tr w:rsidR="00CD72F3" w:rsidTr="00C0113C">
        <w:tc>
          <w:tcPr>
            <w:tcW w:w="2552" w:type="dxa"/>
            <w:vAlign w:val="center"/>
          </w:tcPr>
          <w:p w:rsidR="00CD72F3" w:rsidRPr="004E2B09" w:rsidRDefault="00CD72F3" w:rsidP="00C0113C">
            <w:pPr>
              <w:widowControl w:val="0"/>
              <w:autoSpaceDE w:val="0"/>
              <w:autoSpaceDN w:val="0"/>
              <w:adjustRightInd w:val="0"/>
              <w:spacing w:before="13" w:line="156" w:lineRule="atLeast"/>
              <w:ind w:left="15"/>
              <w:jc w:val="center"/>
              <w:rPr>
                <w:bCs/>
                <w:color w:val="000000"/>
                <w:sz w:val="26"/>
                <w:szCs w:val="26"/>
                <w:lang w:eastAsia="en-US"/>
              </w:rPr>
            </w:pPr>
            <w:r w:rsidRPr="004E2B09">
              <w:rPr>
                <w:bCs/>
                <w:color w:val="000000"/>
                <w:sz w:val="26"/>
                <w:szCs w:val="26"/>
                <w:lang w:eastAsia="en-US"/>
              </w:rPr>
              <w:t>Биология</w:t>
            </w:r>
          </w:p>
        </w:tc>
        <w:tc>
          <w:tcPr>
            <w:tcW w:w="1276"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513</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14577</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10,31</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44,25</w:t>
            </w:r>
          </w:p>
        </w:tc>
        <w:tc>
          <w:tcPr>
            <w:tcW w:w="992"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36,5</w:t>
            </w:r>
          </w:p>
        </w:tc>
        <w:tc>
          <w:tcPr>
            <w:tcW w:w="993"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8,94</w:t>
            </w:r>
          </w:p>
        </w:tc>
      </w:tr>
    </w:tbl>
    <w:p w:rsidR="00CD72F3" w:rsidRDefault="00CD72F3" w:rsidP="0010610E">
      <w:pPr>
        <w:rPr>
          <w:b/>
          <w:sz w:val="28"/>
          <w:szCs w:val="28"/>
        </w:rPr>
      </w:pP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Результаты ВПР в совокупности с имеющейся в общеобразовательной организации информацией, отражающей индивидуальные образовательные траектории обучающихся, могут быть использованы для оценки личностных результатов обучения.</w:t>
      </w:r>
    </w:p>
    <w:p w:rsidR="00CD72F3" w:rsidRDefault="00CD72F3" w:rsidP="0014710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Также результаты ВПР могут быть использованы образовательными организациями для совершенствования методики преподавания предметов в основной школе,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Не предусмотрено использование результатов ВПР для оценки деятельности образовательных организаций, учителей, муниципальных и региональных органов исполнительной власти, осуществляющими государственное управление в сфере образования.</w:t>
      </w:r>
    </w:p>
    <w:p w:rsidR="00CD72F3"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    </w:t>
      </w:r>
    </w:p>
    <w:p w:rsidR="00CD72F3" w:rsidRPr="00C467D7" w:rsidRDefault="00CD72F3" w:rsidP="00C467D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br w:type="page"/>
      </w:r>
      <w:r w:rsidRPr="00534058">
        <w:rPr>
          <w:b/>
          <w:sz w:val="32"/>
          <w:szCs w:val="32"/>
        </w:rPr>
        <w:lastRenderedPageBreak/>
        <w:t>Всероссийская проверочная работа по русскому языку</w:t>
      </w:r>
    </w:p>
    <w:p w:rsidR="00CD72F3" w:rsidRDefault="00CD72F3" w:rsidP="00BF08FC">
      <w:pPr>
        <w:ind w:firstLine="708"/>
        <w:jc w:val="both"/>
        <w:rPr>
          <w:sz w:val="28"/>
          <w:szCs w:val="28"/>
        </w:rPr>
      </w:pPr>
      <w:r>
        <w:rPr>
          <w:sz w:val="28"/>
          <w:szCs w:val="28"/>
        </w:rPr>
        <w:t xml:space="preserve">Всероссийская проверочная работа по русскому языку в 6 классах Республики Крым была проведена 24 сентября 2020 года для </w:t>
      </w:r>
      <w:r>
        <w:rPr>
          <w:color w:val="000000"/>
          <w:sz w:val="28"/>
          <w:szCs w:val="28"/>
        </w:rPr>
        <w:t>14914</w:t>
      </w:r>
      <w:r w:rsidRPr="001064B9">
        <w:rPr>
          <w:sz w:val="28"/>
          <w:szCs w:val="28"/>
        </w:rPr>
        <w:t xml:space="preserve"> </w:t>
      </w:r>
      <w:r>
        <w:rPr>
          <w:sz w:val="28"/>
          <w:szCs w:val="28"/>
        </w:rPr>
        <w:t>обучающихся из 515 школ, по материалам 5 класса.</w:t>
      </w:r>
    </w:p>
    <w:p w:rsidR="00CD72F3" w:rsidRPr="00B40ABE" w:rsidRDefault="00CD72F3" w:rsidP="00B40ABE">
      <w:pPr>
        <w:autoSpaceDE w:val="0"/>
        <w:autoSpaceDN w:val="0"/>
        <w:adjustRightInd w:val="0"/>
        <w:ind w:firstLine="708"/>
        <w:jc w:val="both"/>
        <w:rPr>
          <w:b/>
          <w:bCs/>
          <w:sz w:val="28"/>
          <w:szCs w:val="28"/>
          <w:lang w:eastAsia="en-US"/>
        </w:rPr>
      </w:pPr>
      <w:r>
        <w:rPr>
          <w:b/>
          <w:bCs/>
          <w:sz w:val="28"/>
          <w:szCs w:val="28"/>
          <w:lang w:eastAsia="en-US"/>
        </w:rPr>
        <w:t>1</w:t>
      </w:r>
      <w:r w:rsidRPr="00B40ABE">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B40ABE">
        <w:rPr>
          <w:b/>
          <w:bCs/>
          <w:sz w:val="28"/>
          <w:szCs w:val="28"/>
          <w:lang w:eastAsia="en-US"/>
        </w:rPr>
        <w:t>проверочной работы</w:t>
      </w:r>
    </w:p>
    <w:p w:rsidR="00CD72F3" w:rsidRPr="00B40ABE" w:rsidRDefault="00CD72F3" w:rsidP="00B40ABE">
      <w:pPr>
        <w:autoSpaceDE w:val="0"/>
        <w:autoSpaceDN w:val="0"/>
        <w:adjustRightInd w:val="0"/>
        <w:ind w:firstLine="708"/>
        <w:jc w:val="both"/>
        <w:rPr>
          <w:sz w:val="28"/>
          <w:szCs w:val="28"/>
          <w:lang w:eastAsia="en-US"/>
        </w:rPr>
      </w:pPr>
      <w:r w:rsidRPr="00B40ABE">
        <w:rPr>
          <w:sz w:val="28"/>
          <w:szCs w:val="28"/>
          <w:lang w:eastAsia="en-US"/>
        </w:rPr>
        <w:t xml:space="preserve">Всероссийские проверочные </w:t>
      </w:r>
      <w:r>
        <w:rPr>
          <w:rFonts w:ascii="TimesNewRoman" w:hAnsi="TimesNewRoman" w:cs="TimesNewRoman"/>
          <w:sz w:val="28"/>
          <w:szCs w:val="28"/>
          <w:lang w:eastAsia="en-US"/>
        </w:rPr>
        <w:t xml:space="preserve">по учебному предмету «Русский язык» </w:t>
      </w:r>
      <w:r w:rsidRPr="00B40ABE">
        <w:rPr>
          <w:sz w:val="28"/>
          <w:szCs w:val="28"/>
          <w:lang w:eastAsia="en-US"/>
        </w:rPr>
        <w:t xml:space="preserve">работы </w:t>
      </w:r>
      <w:r>
        <w:rPr>
          <w:sz w:val="28"/>
          <w:szCs w:val="28"/>
          <w:lang w:eastAsia="en-US"/>
        </w:rPr>
        <w:t xml:space="preserve">были </w:t>
      </w:r>
      <w:r w:rsidRPr="00B40ABE">
        <w:rPr>
          <w:sz w:val="28"/>
          <w:szCs w:val="28"/>
          <w:lang w:eastAsia="en-US"/>
        </w:rPr>
        <w:t>основаны на системно-деятельностном, компетентностном и уровневом подходах.</w:t>
      </w:r>
    </w:p>
    <w:p w:rsidR="00CD72F3" w:rsidRPr="00B40ABE" w:rsidRDefault="00CD72F3" w:rsidP="00B40ABE">
      <w:pPr>
        <w:autoSpaceDE w:val="0"/>
        <w:autoSpaceDN w:val="0"/>
        <w:adjustRightInd w:val="0"/>
        <w:ind w:firstLine="708"/>
        <w:jc w:val="both"/>
        <w:rPr>
          <w:sz w:val="28"/>
          <w:szCs w:val="28"/>
          <w:lang w:eastAsia="en-US"/>
        </w:rPr>
      </w:pPr>
      <w:r w:rsidRPr="00B40ABE">
        <w:rPr>
          <w:sz w:val="28"/>
          <w:szCs w:val="28"/>
          <w:lang w:eastAsia="en-US"/>
        </w:rPr>
        <w:t>В рамках ВПР наряду с предметными результатами обучения учеников</w:t>
      </w:r>
      <w:r>
        <w:rPr>
          <w:sz w:val="28"/>
          <w:szCs w:val="28"/>
          <w:lang w:eastAsia="en-US"/>
        </w:rPr>
        <w:t xml:space="preserve"> основной школы оценивались </w:t>
      </w:r>
      <w:r w:rsidRPr="00B40ABE">
        <w:rPr>
          <w:sz w:val="28"/>
          <w:szCs w:val="28"/>
          <w:lang w:eastAsia="en-US"/>
        </w:rPr>
        <w:t>также м</w:t>
      </w:r>
      <w:r>
        <w:rPr>
          <w:sz w:val="28"/>
          <w:szCs w:val="28"/>
          <w:lang w:eastAsia="en-US"/>
        </w:rPr>
        <w:t xml:space="preserve">етапредметные результаты, в том </w:t>
      </w:r>
      <w:r w:rsidRPr="00B40ABE">
        <w:rPr>
          <w:sz w:val="28"/>
          <w:szCs w:val="28"/>
          <w:lang w:eastAsia="en-US"/>
        </w:rPr>
        <w:t xml:space="preserve">числе уровень сформированности </w:t>
      </w:r>
      <w:r>
        <w:rPr>
          <w:sz w:val="28"/>
          <w:szCs w:val="28"/>
          <w:lang w:eastAsia="en-US"/>
        </w:rPr>
        <w:t xml:space="preserve">УУД и </w:t>
      </w:r>
      <w:r w:rsidRPr="00B40ABE">
        <w:rPr>
          <w:sz w:val="28"/>
          <w:szCs w:val="28"/>
          <w:lang w:eastAsia="en-US"/>
        </w:rPr>
        <w:t>овладения межпредметными понятиями.</w:t>
      </w:r>
    </w:p>
    <w:p w:rsidR="00CD72F3" w:rsidRPr="008A19C6" w:rsidRDefault="00CD72F3" w:rsidP="00BA5FE1">
      <w:pPr>
        <w:autoSpaceDE w:val="0"/>
        <w:autoSpaceDN w:val="0"/>
        <w:adjustRightInd w:val="0"/>
        <w:ind w:firstLine="708"/>
        <w:jc w:val="both"/>
        <w:rPr>
          <w:sz w:val="28"/>
          <w:szCs w:val="28"/>
          <w:lang w:eastAsia="en-US"/>
        </w:rPr>
      </w:pPr>
      <w:r w:rsidRPr="008A19C6">
        <w:rPr>
          <w:sz w:val="28"/>
          <w:szCs w:val="28"/>
          <w:lang w:eastAsia="en-US"/>
        </w:rPr>
        <w:t>Была предусмотрена оценка сформированности следующих УУД:</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личностные действия</w:t>
      </w:r>
      <w:r w:rsidRPr="008A19C6">
        <w:rPr>
          <w:sz w:val="28"/>
          <w:szCs w:val="28"/>
          <w:lang w:eastAsia="en-US"/>
        </w:rPr>
        <w:t xml:space="preserve">: знание моральных норм и норм этикета, умение выделить нравственный аспект поведения, ориентация в социальных ролях и межличностных отношениях;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регулятивные действия</w:t>
      </w:r>
      <w:r w:rsidRPr="008A19C6">
        <w:rPr>
          <w:sz w:val="28"/>
          <w:szCs w:val="28"/>
          <w:lang w:eastAsia="en-US"/>
        </w:rPr>
        <w:t xml:space="preserve">: целеполагание, планирование, контроль и коррекция, саморегуляция;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общеучебные универсальные учебные действия</w:t>
      </w:r>
      <w:r w:rsidRPr="008A19C6">
        <w:rPr>
          <w:sz w:val="28"/>
          <w:szCs w:val="28"/>
          <w:lang w:eastAsia="en-US"/>
        </w:rPr>
        <w:t xml:space="preserve">: поиск и выделение необходимой информации; осознанное и произвольное построение речевого высказывания в письменной форме; выбор наиболее эффективных способов решения учебных задач в зависимости от конкретных условий; рефлексия способов и условий действия, смысловое чтение как осмысление цели чтения и выбор вида чтения в зависимости от цели; извлечение необходимой информации из прослушанных текстов различных жанров; определение основной и второстепенной информации; моделирование, преобразование модели; </w:t>
      </w:r>
    </w:p>
    <w:p w:rsidR="00CD72F3"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логические универсальные действия</w:t>
      </w:r>
      <w:r w:rsidRPr="008A19C6">
        <w:rPr>
          <w:sz w:val="28"/>
          <w:szCs w:val="28"/>
          <w:lang w:eastAsia="en-US"/>
        </w:rPr>
        <w:t xml:space="preserve">: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 </w:t>
      </w:r>
    </w:p>
    <w:p w:rsidR="00CD72F3" w:rsidRPr="008A19C6" w:rsidRDefault="00CD72F3" w:rsidP="00C467D7">
      <w:pPr>
        <w:pStyle w:val="a8"/>
        <w:numPr>
          <w:ilvl w:val="0"/>
          <w:numId w:val="1"/>
        </w:numPr>
        <w:autoSpaceDE w:val="0"/>
        <w:autoSpaceDN w:val="0"/>
        <w:adjustRightInd w:val="0"/>
        <w:ind w:left="0" w:firstLine="284"/>
        <w:jc w:val="both"/>
        <w:rPr>
          <w:sz w:val="28"/>
          <w:szCs w:val="28"/>
          <w:lang w:eastAsia="en-US"/>
        </w:rPr>
      </w:pPr>
      <w:r w:rsidRPr="008A19C6">
        <w:rPr>
          <w:i/>
          <w:iCs/>
          <w:sz w:val="28"/>
          <w:szCs w:val="28"/>
          <w:lang w:eastAsia="en-US"/>
        </w:rPr>
        <w:t>коммуникативные действия</w:t>
      </w:r>
      <w:r w:rsidRPr="008A19C6">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с учетом современных норм русского языка.</w:t>
      </w:r>
    </w:p>
    <w:p w:rsidR="00CD72F3" w:rsidRDefault="00CD72F3" w:rsidP="002201CF">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Вариант проверочной работы по учебному предмету «Русский язык» содержал 12 заданий, в том числе 5 заданий к приведенному тексту для чтения.</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1-9 предполагали запись развернутого ответа, задания 10-12 – краткого ответа в виде слова (сочетания слов).</w:t>
      </w:r>
    </w:p>
    <w:p w:rsidR="00CD72F3" w:rsidRDefault="00CD72F3" w:rsidP="002201CF">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Задания проверочной работы по учебному предмету «Русский язык» были направлены на выявление уровня владения обучающимися предметными  правописными нормами современного русского литературного языка (орфографическими и правописными) и учебно-языковыми аналитическими умениями фонетического, морфемного, морфологического и синтаксического разборов, а также регулятивными и познавательными универсальными учебными действиями.</w:t>
      </w:r>
    </w:p>
    <w:p w:rsidR="00CD72F3" w:rsidRDefault="00CD72F3" w:rsidP="002201C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проверяло традиционное правописное умение обучающихся правильно списывать осложненный пропусками орфограмм и пунктограмм текст, соблюдая при письме изученные орфографические и пунктуационные</w:t>
      </w:r>
    </w:p>
    <w:p w:rsidR="00CD72F3" w:rsidRDefault="00CD72F3" w:rsidP="002201CF">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правила. Успешное выполнение задания предусматривало сформированный у обучающихся навык чтения (адекватное зрительное восприятие информации, содержащейся в предъявляемом деформированном тексте) как одного из видов речевой деятельности. Наряду с предметными умениями проверялась сформированность регулятивных универсальных учебных действий (адекватно самостоятельно оценивать правильность выполнения действия и вносить необходимые коррективы).</w:t>
      </w:r>
    </w:p>
    <w:p w:rsidR="00CD72F3" w:rsidRDefault="00CD72F3" w:rsidP="00383785">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предполагало знание признаков основных языковых единиц и было нацелено на выявление уровня владения обучающимися базовыми учебно-языковыми аналитическими умениями:</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1141EF">
        <w:rPr>
          <w:rFonts w:ascii="TimesNewRoman" w:hAnsi="TimesNewRoman" w:cs="TimesNewRoman"/>
          <w:i/>
          <w:iCs/>
          <w:sz w:val="28"/>
          <w:szCs w:val="28"/>
          <w:lang w:eastAsia="en-US"/>
        </w:rPr>
        <w:t>фонетический разбор</w:t>
      </w:r>
      <w:r w:rsidRPr="007239CF">
        <w:rPr>
          <w:rFonts w:ascii="TimesNewRoman" w:hAnsi="TimesNewRoman" w:cs="TimesNewRoman"/>
          <w:sz w:val="28"/>
          <w:szCs w:val="28"/>
          <w:lang w:eastAsia="en-US"/>
        </w:rPr>
        <w:t xml:space="preserve"> направлен на проверку предметного учебно-языкового аналитического умения обучающихся проводить фонетический анализ слова; </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морфемный разбор</w:t>
      </w:r>
      <w:r w:rsidRPr="007239CF">
        <w:rPr>
          <w:rFonts w:ascii="TimesNewRoman" w:hAnsi="TimesNewRoman" w:cs="TimesNewRoman"/>
          <w:sz w:val="28"/>
          <w:szCs w:val="28"/>
          <w:lang w:eastAsia="en-US"/>
        </w:rPr>
        <w:t xml:space="preserve"> направлен на проверку предметного учебно-языкового аналитического умения обучающихся делить слова на морфемы на основе смыслового, грамматического и словообразовательного анализа слова; </w:t>
      </w:r>
    </w:p>
    <w:p w:rsidR="00CD72F3"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морфологический разбор</w:t>
      </w:r>
      <w:r w:rsidRPr="007239CF">
        <w:rPr>
          <w:rFonts w:ascii="TimesNewRoman" w:hAnsi="TimesNewRoman" w:cs="TimesNewRoman"/>
          <w:sz w:val="28"/>
          <w:szCs w:val="28"/>
          <w:lang w:eastAsia="en-US"/>
        </w:rPr>
        <w:t xml:space="preserve"> – на выявление уровня предметного учебно- языкового аналитического умения анализировать слово с точки зрения его принадлежности к той или иной части речи, умения определять морфологические признаки и синтаксическую роль данного слова в качестве части речи; </w:t>
      </w:r>
    </w:p>
    <w:p w:rsidR="00CD72F3" w:rsidRPr="007239CF" w:rsidRDefault="00CD72F3" w:rsidP="00BE5BE2">
      <w:pPr>
        <w:pStyle w:val="a8"/>
        <w:numPr>
          <w:ilvl w:val="0"/>
          <w:numId w:val="2"/>
        </w:numPr>
        <w:autoSpaceDE w:val="0"/>
        <w:autoSpaceDN w:val="0"/>
        <w:adjustRightInd w:val="0"/>
        <w:ind w:left="0" w:firstLine="360"/>
        <w:jc w:val="both"/>
        <w:rPr>
          <w:rFonts w:ascii="TimesNewRoman" w:hAnsi="TimesNewRoman" w:cs="TimesNewRoman"/>
          <w:sz w:val="28"/>
          <w:szCs w:val="28"/>
          <w:lang w:eastAsia="en-US"/>
        </w:rPr>
      </w:pPr>
      <w:r w:rsidRPr="007239CF">
        <w:rPr>
          <w:rFonts w:ascii="TimesNewRoman" w:hAnsi="TimesNewRoman" w:cs="TimesNewRoman"/>
          <w:i/>
          <w:sz w:val="28"/>
          <w:szCs w:val="28"/>
          <w:lang w:eastAsia="en-US"/>
        </w:rPr>
        <w:t>синтаксический разбор</w:t>
      </w:r>
      <w:r w:rsidRPr="007239CF">
        <w:rPr>
          <w:rFonts w:ascii="TimesNewRoman" w:hAnsi="TimesNewRoman" w:cs="TimesNewRoman"/>
          <w:sz w:val="28"/>
          <w:szCs w:val="28"/>
          <w:lang w:eastAsia="en-US"/>
        </w:rPr>
        <w:t xml:space="preserve"> − на выявление уровня предметного учебно- языкового аналитического умения анализировать различные виды предложений с точки зрения их структурной и смысловой организации, функциональной предназначенности.</w:t>
      </w:r>
    </w:p>
    <w:p w:rsidR="00CD72F3" w:rsidRDefault="00CD72F3" w:rsidP="00E57E6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Помимо предметных умений задание предполагало проверку регулятивных (адекватно самостоятельно оценивать правильность выполнения действия и вносить необходимые коррективы), познавательных (осуществлять логическую операцию установления </w:t>
      </w:r>
      <w:r w:rsidR="001141EF">
        <w:rPr>
          <w:rFonts w:ascii="TimesNewRoman" w:hAnsi="TimesNewRoman" w:cs="TimesNewRoman"/>
          <w:sz w:val="28"/>
          <w:szCs w:val="28"/>
          <w:lang w:eastAsia="en-US"/>
        </w:rPr>
        <w:t>родовидовых</w:t>
      </w:r>
      <w:r>
        <w:rPr>
          <w:rFonts w:ascii="TimesNewRoman" w:hAnsi="TimesNewRoman" w:cs="TimesNewRoman"/>
          <w:sz w:val="28"/>
          <w:szCs w:val="28"/>
          <w:lang w:eastAsia="en-US"/>
        </w:rPr>
        <w:t xml:space="preserve"> отношений; осуществлять сравнение, классификацию; преобразовывать информацию, используя транскрипцию при фонетическом разборе слова, схему структуры слова) универсальных учебных действий.</w:t>
      </w:r>
    </w:p>
    <w:p w:rsidR="00CD72F3" w:rsidRDefault="00CD72F3" w:rsidP="0003529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3 было нацелено на проверку умения распознавать правильную орфоэпическую норму современного русского литературного языка, вместе с </w:t>
      </w:r>
      <w:r>
        <w:rPr>
          <w:rFonts w:ascii="TimesNewRoman" w:hAnsi="TimesNewRoman" w:cs="TimesNewRoman"/>
          <w:sz w:val="28"/>
          <w:szCs w:val="28"/>
          <w:lang w:eastAsia="en-US"/>
        </w:rPr>
        <w:lastRenderedPageBreak/>
        <w:t>тем оно способствовало проверке коммуникативного универсального учебного действия (владеть устной речью).</w:t>
      </w:r>
    </w:p>
    <w:p w:rsidR="00CD72F3" w:rsidRDefault="00CD72F3" w:rsidP="0003529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4 проверялось предметное учебно-языковое умение опознавать самостоятельные части речи и их формы, служебные части речи в указанном предложении; определять отсутствующие в указанном предложении изученные части речи; познавательные (осуществлять классификацию) универсальные учебные действия.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6 и 7 проверяли ряд предметных умений: учебно-языковое опознавательное умение (опознавать прямую речь и слова автора, обращение, сложное предложение); умение применять синтаксическое знание в практике правописания; пунктуационное умение соблюдать пунктуационные нормы в процессе письма; объяснять выбор написания (6,</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7 задания), в том числе − с помощью графической схемы (задание 5); а также универсальные учебные действия: регулятивные (осуществлять актуальный контроль на уровне произвольного внимания), познавательные (преобразовывать предложение в графическую схему).</w:t>
      </w:r>
    </w:p>
    <w:p w:rsidR="00CD72F3" w:rsidRDefault="00CD72F3" w:rsidP="0028226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5,</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6,</w:t>
      </w:r>
      <w:r w:rsidR="001141EF">
        <w:rPr>
          <w:rFonts w:ascii="TimesNewRoman" w:hAnsi="TimesNewRoman" w:cs="TimesNewRoman"/>
          <w:sz w:val="28"/>
          <w:szCs w:val="28"/>
          <w:lang w:eastAsia="en-US"/>
        </w:rPr>
        <w:t xml:space="preserve"> </w:t>
      </w:r>
      <w:r>
        <w:rPr>
          <w:rFonts w:ascii="TimesNewRoman" w:hAnsi="TimesNewRoman" w:cs="TimesNewRoman"/>
          <w:sz w:val="28"/>
          <w:szCs w:val="28"/>
          <w:lang w:eastAsia="en-US"/>
        </w:rPr>
        <w:t>7 было направлено на проверку учебно-языкового умения распознавать заданное слово в ряду других на основе сопоставления звукового и буквенного состава, осознавать и объяснять причину несовпадения звуков и букв в слове; познавательных (осуществлять сравнение, объяснять выявленные звуко-буквенные особенности слова, строить логическое рассуждение, включающее установление причинно- следственных связей) и коммуникативных (формулировать и аргументировать собственную позицию) универсальных учебных действий.</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8 на основании адекватного понимания обучающимися письменно предъявляемой текстовой информации, ориентирования в содержании текста, владения изучающим видом чтения (познавательные и коммуникативные универсальные учебные действия) проверялись предметные коммуникативные умения распознавать и адекватно формулировать основную мысль текста в письменной форме (правописные</w:t>
      </w:r>
    </w:p>
    <w:p w:rsidR="00CD72F3" w:rsidRDefault="00CD72F3" w:rsidP="000C6AA9">
      <w:pPr>
        <w:autoSpaceDE w:val="0"/>
        <w:autoSpaceDN w:val="0"/>
        <w:adjustRightInd w:val="0"/>
        <w:jc w:val="both"/>
        <w:rPr>
          <w:rFonts w:ascii="TimesNewRoman" w:hAnsi="TimesNewRoman" w:cs="TimesNewRoman"/>
          <w:sz w:val="28"/>
          <w:szCs w:val="28"/>
          <w:lang w:eastAsia="en-US"/>
        </w:rPr>
      </w:pPr>
      <w:r>
        <w:rPr>
          <w:rFonts w:ascii="TimesNewRoman" w:hAnsi="TimesNewRoman" w:cs="TimesNewRoman"/>
          <w:sz w:val="28"/>
          <w:szCs w:val="28"/>
          <w:lang w:eastAsia="en-US"/>
        </w:rPr>
        <w:t>умения), соблюдая нормы построения предложения и словоупотребления.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9 предполагало ориентирование в содержании текста, понимание его целостного смысла, нахождение в тексте требуемой информации, подтверждения выдвинутых тезисов (познавательные универсальные учебные действия), на основе которых выявлялась способность обучающихся строить речевое высказывание (предметное коммуникативное умение) в письменной форме (правописные умения) с учётом норм построения предложения и словоупотребления.</w:t>
      </w:r>
    </w:p>
    <w:p w:rsidR="00CD72F3" w:rsidRDefault="00CD72F3" w:rsidP="000C6AA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также предполагало ориентирование в содержании текста, понимание его целостного смысла, нахождение в тексте требуемой информации (познавательные универсальные учебные действия), проверку предметного коммуникативного умения опознавать функционально-смысловые типы речи, представленные в тексте.</w:t>
      </w:r>
    </w:p>
    <w:p w:rsidR="00CD72F3" w:rsidRDefault="00CD72F3" w:rsidP="0028226F">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Задание 6 проверяло умение распознавать случаи нарушения грамматических норм русского литературного языка в формах слов различных частей речи и исправлять эти нарушения; регулятивные </w:t>
      </w:r>
      <w:r>
        <w:rPr>
          <w:rFonts w:ascii="TimesNewRoman" w:hAnsi="TimesNewRoman" w:cs="TimesNewRoman"/>
          <w:sz w:val="28"/>
          <w:szCs w:val="28"/>
          <w:lang w:eastAsia="en-US"/>
        </w:rPr>
        <w:lastRenderedPageBreak/>
        <w:t>(осуществлять актуальный контроль на уровне произвольного внимания) учебные действия.</w:t>
      </w:r>
    </w:p>
    <w:p w:rsidR="00CD72F3" w:rsidRDefault="00CD72F3" w:rsidP="008F15D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10 проверяло предметное коммуникативное умение осуществлять информационную переработку прочитанного текста, передавая его содержание в виде плана в письменной форме с соблюдением норм предложения и словоупотребления; вместе с тем задание направлено и на выявление уровня владения познавательными универсальными учебными действиями (адекватно воспроизводить прочитанный текст с заданной степенью свернутости, соблюдать в плане последовательность содержания текста).</w:t>
      </w:r>
    </w:p>
    <w:p w:rsidR="00CD72F3" w:rsidRDefault="00CD72F3" w:rsidP="00CF7E43">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11 выявляло уровень предметного учебно-языкового опознавательного умения обучающихся распознавать конкретное слово по его лексическому значению с опорой на указанный в задании контекст;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CD72F3" w:rsidRPr="00F22AE7" w:rsidRDefault="00CD72F3" w:rsidP="00F22AE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12 проверялось предметное учебно-языковое умение находить к слову антоним с опорой на указанный в задании контекст; предполагается ориентирование в содержании контекста, нахождение в контексте требуемой информации (познавательные универсальные учебные действия).</w:t>
      </w:r>
    </w:p>
    <w:p w:rsidR="00CD72F3" w:rsidRDefault="00CD72F3" w:rsidP="008F15D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Распределение заданий проверочной работы по уровню сложности</w:t>
      </w:r>
    </w:p>
    <w:p w:rsidR="00CD72F3" w:rsidRDefault="00CD72F3" w:rsidP="008F15D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 задания отнесены к базовому уровню сложности.</w:t>
      </w:r>
      <w:r w:rsidRPr="002201CF">
        <w:rPr>
          <w:rFonts w:ascii="TimesNewRoman" w:hAnsi="TimesNewRoman" w:cs="TimesNewRoman"/>
          <w:sz w:val="28"/>
          <w:szCs w:val="28"/>
          <w:lang w:eastAsia="en-US"/>
        </w:rPr>
        <w:t xml:space="preserve"> </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7A0042">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русскому языку было отведено 60 минут.</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7A0042">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использовались.</w:t>
      </w:r>
    </w:p>
    <w:p w:rsidR="00CD72F3" w:rsidRDefault="00CD72F3" w:rsidP="007A0042">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7</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Pr="00770E58" w:rsidRDefault="00CD72F3" w:rsidP="00770E58">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требовалась.</w:t>
      </w:r>
    </w:p>
    <w:p w:rsidR="00CD72F3" w:rsidRDefault="00CD72F3" w:rsidP="00C0720B">
      <w:pPr>
        <w:autoSpaceDE w:val="0"/>
        <w:autoSpaceDN w:val="0"/>
        <w:adjustRightInd w:val="0"/>
        <w:jc w:val="center"/>
        <w:rPr>
          <w:b/>
          <w:sz w:val="28"/>
          <w:szCs w:val="28"/>
          <w:u w:val="single"/>
          <w:lang w:eastAsia="en-US"/>
        </w:rPr>
      </w:pPr>
    </w:p>
    <w:p w:rsidR="00CD72F3" w:rsidRDefault="00CD72F3" w:rsidP="00C0720B">
      <w:pPr>
        <w:autoSpaceDE w:val="0"/>
        <w:autoSpaceDN w:val="0"/>
        <w:adjustRightInd w:val="0"/>
        <w:jc w:val="center"/>
        <w:rPr>
          <w:b/>
          <w:sz w:val="28"/>
          <w:szCs w:val="28"/>
          <w:u w:val="single"/>
          <w:lang w:eastAsia="en-US"/>
        </w:rPr>
      </w:pPr>
      <w:r>
        <w:rPr>
          <w:b/>
          <w:sz w:val="28"/>
          <w:szCs w:val="28"/>
          <w:u w:val="single"/>
          <w:lang w:eastAsia="en-US"/>
        </w:rPr>
        <w:t>Результаты ВПР по русскому языку</w:t>
      </w:r>
    </w:p>
    <w:p w:rsidR="00CD72F3" w:rsidRPr="005F5BFC" w:rsidRDefault="00CD72F3" w:rsidP="00C0720B">
      <w:pPr>
        <w:autoSpaceDE w:val="0"/>
        <w:autoSpaceDN w:val="0"/>
        <w:adjustRightInd w:val="0"/>
        <w:jc w:val="center"/>
        <w:rPr>
          <w:b/>
          <w:sz w:val="28"/>
          <w:szCs w:val="28"/>
          <w:u w:val="single"/>
          <w:lang w:eastAsia="en-US"/>
        </w:rPr>
      </w:pPr>
    </w:p>
    <w:p w:rsidR="00CD72F3" w:rsidRDefault="00CD72F3" w:rsidP="00BE5BE2">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6 классов Республики Крым по русскому языку отображена в Таблицах 4,</w:t>
      </w:r>
      <w:r w:rsidR="00CA2329">
        <w:rPr>
          <w:rFonts w:ascii="Times New Roman" w:hAnsi="Times New Roman"/>
          <w:sz w:val="28"/>
          <w:szCs w:val="28"/>
          <w:lang w:eastAsia="ru-RU"/>
        </w:rPr>
        <w:t xml:space="preserve"> </w:t>
      </w:r>
      <w:r>
        <w:rPr>
          <w:rFonts w:ascii="Times New Roman" w:hAnsi="Times New Roman"/>
          <w:sz w:val="28"/>
          <w:szCs w:val="28"/>
          <w:lang w:eastAsia="ru-RU"/>
        </w:rPr>
        <w:t>5, на Графиках 1,</w:t>
      </w:r>
      <w:r w:rsidR="00CA2329">
        <w:rPr>
          <w:rFonts w:ascii="Times New Roman" w:hAnsi="Times New Roman"/>
          <w:sz w:val="28"/>
          <w:szCs w:val="28"/>
          <w:lang w:eastAsia="ru-RU"/>
        </w:rPr>
        <w:t xml:space="preserve"> </w:t>
      </w:r>
      <w:r>
        <w:rPr>
          <w:rFonts w:ascii="Times New Roman" w:hAnsi="Times New Roman"/>
          <w:sz w:val="28"/>
          <w:szCs w:val="28"/>
          <w:lang w:eastAsia="ru-RU"/>
        </w:rPr>
        <w:t>2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418"/>
        <w:gridCol w:w="1559"/>
        <w:gridCol w:w="1027"/>
        <w:gridCol w:w="1028"/>
        <w:gridCol w:w="1028"/>
        <w:gridCol w:w="1028"/>
      </w:tblGrid>
      <w:tr w:rsidR="00CD72F3" w:rsidTr="00C0113C">
        <w:tc>
          <w:tcPr>
            <w:tcW w:w="226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41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4111"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6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41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027"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41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35560</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1304778</w:t>
            </w:r>
          </w:p>
        </w:tc>
        <w:tc>
          <w:tcPr>
            <w:tcW w:w="1027"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19,82</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40,17</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30,38</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9,63</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41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515</w:t>
            </w:r>
          </w:p>
        </w:tc>
        <w:tc>
          <w:tcPr>
            <w:tcW w:w="1559"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14914</w:t>
            </w:r>
          </w:p>
        </w:tc>
        <w:tc>
          <w:tcPr>
            <w:tcW w:w="1027"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16,33</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41,98</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31,74</w:t>
            </w:r>
          </w:p>
        </w:tc>
        <w:tc>
          <w:tcPr>
            <w:tcW w:w="1028" w:type="dxa"/>
            <w:vAlign w:val="bottom"/>
          </w:tcPr>
          <w:p w:rsidR="00CD72F3" w:rsidRPr="00C0113C" w:rsidRDefault="00CD72F3" w:rsidP="00C0113C">
            <w:pPr>
              <w:jc w:val="center"/>
              <w:rPr>
                <w:bCs/>
                <w:color w:val="000000"/>
                <w:lang w:eastAsia="en-US"/>
              </w:rPr>
            </w:pPr>
            <w:r w:rsidRPr="00C0113C">
              <w:rPr>
                <w:bCs/>
                <w:color w:val="000000"/>
                <w:sz w:val="22"/>
                <w:szCs w:val="22"/>
                <w:lang w:eastAsia="en-US"/>
              </w:rPr>
              <w:t>9,96</w:t>
            </w:r>
          </w:p>
        </w:tc>
      </w:tr>
    </w:tbl>
    <w:p w:rsidR="00CD72F3" w:rsidRDefault="00CD72F3" w:rsidP="00C0720B">
      <w:pPr>
        <w:autoSpaceDE w:val="0"/>
        <w:autoSpaceDN w:val="0"/>
        <w:adjustRightInd w:val="0"/>
        <w:rPr>
          <w:b/>
          <w:sz w:val="28"/>
          <w:szCs w:val="28"/>
        </w:rPr>
      </w:pPr>
    </w:p>
    <w:p w:rsidR="00CD72F3" w:rsidRDefault="00CD72F3" w:rsidP="00770E58">
      <w:pPr>
        <w:autoSpaceDE w:val="0"/>
        <w:autoSpaceDN w:val="0"/>
        <w:adjustRightInd w:val="0"/>
        <w:jc w:val="center"/>
        <w:rPr>
          <w:b/>
          <w:sz w:val="28"/>
          <w:szCs w:val="28"/>
        </w:rPr>
      </w:pPr>
    </w:p>
    <w:p w:rsidR="00CD72F3" w:rsidRDefault="00CD72F3" w:rsidP="00770E58">
      <w:pPr>
        <w:autoSpaceDE w:val="0"/>
        <w:autoSpaceDN w:val="0"/>
        <w:adjustRightInd w:val="0"/>
        <w:jc w:val="center"/>
        <w:rPr>
          <w:b/>
          <w:sz w:val="28"/>
          <w:szCs w:val="28"/>
        </w:rPr>
      </w:pPr>
    </w:p>
    <w:p w:rsidR="00CD72F3" w:rsidRDefault="00CD72F3" w:rsidP="00770E58">
      <w:pPr>
        <w:autoSpaceDE w:val="0"/>
        <w:autoSpaceDN w:val="0"/>
        <w:adjustRightInd w:val="0"/>
        <w:jc w:val="center"/>
        <w:rPr>
          <w:b/>
          <w:sz w:val="28"/>
          <w:szCs w:val="28"/>
        </w:rPr>
      </w:pPr>
      <w:r w:rsidRPr="00962FCE">
        <w:rPr>
          <w:b/>
          <w:sz w:val="28"/>
          <w:szCs w:val="28"/>
        </w:rPr>
        <w:t>Результаты про</w:t>
      </w:r>
      <w:r>
        <w:rPr>
          <w:b/>
          <w:sz w:val="28"/>
          <w:szCs w:val="28"/>
        </w:rPr>
        <w:t>верочной работы по русскому языку</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5</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90"/>
        <w:gridCol w:w="992"/>
        <w:gridCol w:w="1134"/>
        <w:gridCol w:w="885"/>
        <w:gridCol w:w="885"/>
        <w:gridCol w:w="885"/>
        <w:gridCol w:w="885"/>
      </w:tblGrid>
      <w:tr w:rsidR="00CD72F3" w:rsidRPr="005742A7" w:rsidTr="00941A48">
        <w:trPr>
          <w:trHeight w:val="396"/>
        </w:trPr>
        <w:tc>
          <w:tcPr>
            <w:tcW w:w="3690" w:type="dxa"/>
            <w:vMerge w:val="restart"/>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rPr>
              <w:lastRenderedPageBreak/>
              <w:t>АТЕ</w:t>
            </w:r>
          </w:p>
        </w:tc>
        <w:tc>
          <w:tcPr>
            <w:tcW w:w="992" w:type="dxa"/>
            <w:vMerge w:val="restart"/>
            <w:tcBorders>
              <w:left w:val="single" w:sz="4" w:space="0" w:color="auto"/>
            </w:tcBorders>
            <w:vAlign w:val="center"/>
          </w:tcPr>
          <w:p w:rsidR="00CD72F3" w:rsidRPr="00A87977" w:rsidRDefault="00CD72F3" w:rsidP="00E64DA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E64DAD">
            <w:pPr>
              <w:widowControl w:val="0"/>
              <w:autoSpaceDE w:val="0"/>
              <w:autoSpaceDN w:val="0"/>
              <w:adjustRightInd w:val="0"/>
              <w:spacing w:before="13" w:line="130" w:lineRule="atLeast"/>
              <w:jc w:val="center"/>
              <w:rPr>
                <w:b/>
                <w:bCs/>
                <w:color w:val="000000"/>
              </w:rPr>
            </w:pPr>
            <w:r>
              <w:rPr>
                <w:b/>
                <w:bCs/>
                <w:color w:val="000000"/>
              </w:rPr>
              <w:t>ОО</w:t>
            </w:r>
          </w:p>
        </w:tc>
        <w:tc>
          <w:tcPr>
            <w:tcW w:w="1134" w:type="dxa"/>
            <w:vMerge w:val="restart"/>
            <w:vAlign w:val="center"/>
          </w:tcPr>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540" w:type="dxa"/>
            <w:gridSpan w:val="4"/>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941A48">
        <w:trPr>
          <w:trHeight w:val="51"/>
        </w:trPr>
        <w:tc>
          <w:tcPr>
            <w:tcW w:w="3690" w:type="dxa"/>
            <w:vMerge/>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CD72F3" w:rsidRPr="00A87977" w:rsidRDefault="00CD72F3" w:rsidP="007E260A">
            <w:pPr>
              <w:widowControl w:val="0"/>
              <w:autoSpaceDE w:val="0"/>
              <w:autoSpaceDN w:val="0"/>
              <w:adjustRightInd w:val="0"/>
              <w:spacing w:before="13" w:line="143" w:lineRule="atLeast"/>
              <w:ind w:left="15"/>
              <w:jc w:val="center"/>
              <w:rPr>
                <w:b/>
                <w:color w:val="000000"/>
              </w:rPr>
            </w:pP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885"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941A48">
        <w:trPr>
          <w:trHeight w:val="81"/>
        </w:trPr>
        <w:tc>
          <w:tcPr>
            <w:tcW w:w="3690" w:type="dxa"/>
            <w:tcBorders>
              <w:right w:val="single" w:sz="4" w:space="0" w:color="auto"/>
            </w:tcBorders>
            <w:shd w:val="clear" w:color="auto" w:fill="D9D9D9"/>
            <w:vAlign w:val="center"/>
          </w:tcPr>
          <w:p w:rsidR="00CD72F3" w:rsidRPr="00A87977" w:rsidRDefault="00CD72F3" w:rsidP="008C47F6">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35560</w:t>
            </w:r>
          </w:p>
        </w:tc>
        <w:tc>
          <w:tcPr>
            <w:tcW w:w="1134"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1304778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19,82</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40,17</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30,38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9,63</w:t>
            </w:r>
          </w:p>
        </w:tc>
      </w:tr>
      <w:tr w:rsidR="00CD72F3" w:rsidRPr="00D97A9A" w:rsidTr="00941A48">
        <w:trPr>
          <w:trHeight w:val="100"/>
        </w:trPr>
        <w:tc>
          <w:tcPr>
            <w:tcW w:w="3690" w:type="dxa"/>
            <w:tcBorders>
              <w:right w:val="single" w:sz="4" w:space="0" w:color="auto"/>
            </w:tcBorders>
            <w:shd w:val="clear" w:color="auto" w:fill="D9D9D9"/>
            <w:vAlign w:val="center"/>
          </w:tcPr>
          <w:p w:rsidR="00CD72F3" w:rsidRPr="00A87977" w:rsidRDefault="00CD72F3" w:rsidP="008C47F6">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515</w:t>
            </w:r>
          </w:p>
        </w:tc>
        <w:tc>
          <w:tcPr>
            <w:tcW w:w="1134"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14914</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16,33</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41,98</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31,74</w:t>
            </w:r>
          </w:p>
        </w:tc>
        <w:tc>
          <w:tcPr>
            <w:tcW w:w="885" w:type="dxa"/>
            <w:shd w:val="clear" w:color="auto" w:fill="D9D9D9"/>
            <w:vAlign w:val="bottom"/>
          </w:tcPr>
          <w:p w:rsidR="00CD72F3" w:rsidRPr="008C47F6" w:rsidRDefault="00CD72F3" w:rsidP="004C0D24">
            <w:pPr>
              <w:jc w:val="center"/>
              <w:rPr>
                <w:b/>
                <w:bCs/>
                <w:color w:val="000000"/>
                <w:lang w:eastAsia="en-US"/>
              </w:rPr>
            </w:pPr>
            <w:r w:rsidRPr="008C47F6">
              <w:rPr>
                <w:b/>
                <w:bCs/>
                <w:color w:val="000000"/>
                <w:lang w:eastAsia="en-US"/>
              </w:rPr>
              <w:t>9,96</w:t>
            </w:r>
          </w:p>
        </w:tc>
      </w:tr>
      <w:tr w:rsidR="00CD72F3" w:rsidRPr="00D97A9A" w:rsidTr="00941A48">
        <w:trPr>
          <w:trHeight w:val="10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413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46,49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11,14</w:t>
            </w:r>
          </w:p>
        </w:tc>
      </w:tr>
      <w:tr w:rsidR="00CD72F3" w:rsidRPr="00D97A9A" w:rsidTr="00941A48">
        <w:trPr>
          <w:trHeight w:val="12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180</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45,56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37,78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12,22</w:t>
            </w:r>
          </w:p>
        </w:tc>
      </w:tr>
      <w:tr w:rsidR="00CD72F3" w:rsidRPr="00D97A9A" w:rsidTr="00941A48">
        <w:trPr>
          <w:trHeight w:val="12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8</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338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11,24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52,96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24,85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10,95</w:t>
            </w:r>
          </w:p>
        </w:tc>
      </w:tr>
      <w:tr w:rsidR="00CD72F3" w:rsidRPr="00D97A9A" w:rsidTr="00941A48">
        <w:trPr>
          <w:trHeight w:val="13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914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22,76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37,86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9,19</w:t>
            </w:r>
          </w:p>
        </w:tc>
      </w:tr>
      <w:tr w:rsidR="00CD72F3" w:rsidRPr="00D97A9A" w:rsidTr="00941A48">
        <w:trPr>
          <w:trHeight w:val="14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21</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843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43,18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28,47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8,07</w:t>
            </w:r>
          </w:p>
        </w:tc>
      </w:tr>
      <w:tr w:rsidR="00CD72F3" w:rsidRPr="00D97A9A" w:rsidTr="00941A48">
        <w:trPr>
          <w:trHeight w:val="166"/>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20,67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39,11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32,96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7,26</w:t>
            </w:r>
          </w:p>
        </w:tc>
      </w:tr>
      <w:tr w:rsidR="00CD72F3" w:rsidRPr="00D97A9A" w:rsidTr="00941A48">
        <w:trPr>
          <w:trHeight w:val="17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6</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216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36,11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26,39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14,81</w:t>
            </w:r>
          </w:p>
        </w:tc>
      </w:tr>
      <w:tr w:rsidR="00CD72F3" w:rsidRPr="00D97A9A" w:rsidTr="00941A48">
        <w:trPr>
          <w:trHeight w:val="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49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2969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14,45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32,54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10,95</w:t>
            </w:r>
          </w:p>
        </w:tc>
      </w:tr>
      <w:tr w:rsidR="00CD72F3" w:rsidRPr="00D97A9A" w:rsidTr="00941A48">
        <w:trPr>
          <w:trHeight w:val="19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9,29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8,92</w:t>
            </w:r>
          </w:p>
        </w:tc>
      </w:tr>
      <w:tr w:rsidR="00CD72F3" w:rsidRPr="00D97A9A" w:rsidTr="00941A48">
        <w:trPr>
          <w:trHeight w:val="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795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14,21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35,85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8,18</w:t>
            </w:r>
          </w:p>
        </w:tc>
      </w:tr>
      <w:tr w:rsidR="00CD72F3" w:rsidRPr="00D97A9A" w:rsidTr="00941A48">
        <w:trPr>
          <w:trHeight w:val="7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23</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1049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13,63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34,41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11,06</w:t>
            </w:r>
          </w:p>
        </w:tc>
      </w:tr>
      <w:tr w:rsidR="00CD72F3" w:rsidRPr="00D97A9A" w:rsidTr="00941A48">
        <w:trPr>
          <w:trHeight w:val="21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780</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14,74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41,67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32,31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11,28</w:t>
            </w:r>
          </w:p>
        </w:tc>
      </w:tr>
      <w:tr w:rsidR="00CD72F3" w:rsidRPr="00D97A9A" w:rsidTr="00941A48">
        <w:trPr>
          <w:trHeight w:val="9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26</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36,29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14,2</w:t>
            </w:r>
          </w:p>
        </w:tc>
      </w:tr>
      <w:tr w:rsidR="00CD72F3" w:rsidRPr="00D97A9A" w:rsidTr="00941A48">
        <w:trPr>
          <w:trHeight w:val="11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589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24,79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8,66</w:t>
            </w:r>
          </w:p>
        </w:tc>
      </w:tr>
      <w:tr w:rsidR="00CD72F3" w:rsidRPr="00D97A9A" w:rsidTr="00941A48">
        <w:trPr>
          <w:trHeight w:val="11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387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42,38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27,91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6,72</w:t>
            </w:r>
          </w:p>
        </w:tc>
      </w:tr>
      <w:tr w:rsidR="00CD72F3" w:rsidRPr="00D97A9A" w:rsidTr="00941A48">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30</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636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43,55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28,93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7,23</w:t>
            </w:r>
          </w:p>
        </w:tc>
      </w:tr>
      <w:tr w:rsidR="00CD72F3" w:rsidRPr="00D97A9A" w:rsidTr="00941A48">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12</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151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15,23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41,72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35,1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7,95</w:t>
            </w:r>
          </w:p>
        </w:tc>
      </w:tr>
      <w:tr w:rsidR="00CD72F3" w:rsidRPr="00D97A9A" w:rsidTr="00941A48">
        <w:trPr>
          <w:trHeight w:val="31"/>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393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22,65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38,17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30,28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8,91</w:t>
            </w:r>
          </w:p>
        </w:tc>
      </w:tr>
      <w:tr w:rsidR="00CD72F3" w:rsidRPr="00D97A9A" w:rsidTr="00941A48">
        <w:trPr>
          <w:trHeight w:val="1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21</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399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24,06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46,12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23,31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6,52</w:t>
            </w:r>
          </w:p>
        </w:tc>
      </w:tr>
      <w:tr w:rsidR="00CD72F3" w:rsidRPr="00D97A9A" w:rsidTr="00941A48">
        <w:trPr>
          <w:trHeight w:val="15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18</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237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17,72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40,08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32,07</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10,13</w:t>
            </w:r>
          </w:p>
        </w:tc>
      </w:tr>
      <w:tr w:rsidR="00CD72F3" w:rsidRPr="00D97A9A" w:rsidTr="00941A48">
        <w:trPr>
          <w:trHeight w:val="17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17</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208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24,52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33,65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8,17</w:t>
            </w:r>
          </w:p>
        </w:tc>
      </w:tr>
      <w:tr w:rsidR="00CD72F3" w:rsidRPr="00D97A9A" w:rsidTr="00941A48">
        <w:trPr>
          <w:trHeight w:val="5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552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8,15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39,86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38,04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13,95</w:t>
            </w:r>
          </w:p>
        </w:tc>
      </w:tr>
      <w:tr w:rsidR="00CD72F3" w:rsidRPr="00D97A9A" w:rsidTr="00941A48">
        <w:trPr>
          <w:trHeight w:val="5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39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1163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18,23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42,39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30,95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8,43</w:t>
            </w:r>
          </w:p>
        </w:tc>
      </w:tr>
      <w:tr w:rsidR="00CD72F3" w:rsidRPr="00D97A9A" w:rsidTr="00941A48">
        <w:trPr>
          <w:trHeight w:val="6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15</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301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16,94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42,19</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32,23</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8,64</w:t>
            </w:r>
          </w:p>
        </w:tc>
      </w:tr>
      <w:tr w:rsidR="00CD72F3" w:rsidRPr="00D97A9A" w:rsidTr="00941A48">
        <w:trPr>
          <w:trHeight w:val="77"/>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14</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292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9,25</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44,86</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33,22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12,67</w:t>
            </w:r>
          </w:p>
        </w:tc>
      </w:tr>
      <w:tr w:rsidR="00CD72F3" w:rsidRPr="00D97A9A" w:rsidTr="00941A48">
        <w:trPr>
          <w:trHeight w:val="8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992" w:type="dxa"/>
            <w:tcBorders>
              <w:left w:val="single" w:sz="4" w:space="0" w:color="auto"/>
            </w:tcBorders>
            <w:vAlign w:val="bottom"/>
          </w:tcPr>
          <w:p w:rsidR="00CD72F3" w:rsidRPr="004C0D24" w:rsidRDefault="00CD72F3" w:rsidP="004C0D24">
            <w:pPr>
              <w:jc w:val="center"/>
              <w:rPr>
                <w:bCs/>
                <w:color w:val="000000"/>
                <w:lang w:eastAsia="en-US"/>
              </w:rPr>
            </w:pPr>
            <w:r w:rsidRPr="004C0D24">
              <w:rPr>
                <w:bCs/>
                <w:color w:val="000000"/>
                <w:lang w:eastAsia="en-US"/>
              </w:rPr>
              <w:t>9</w:t>
            </w:r>
          </w:p>
        </w:tc>
        <w:tc>
          <w:tcPr>
            <w:tcW w:w="1134" w:type="dxa"/>
            <w:vAlign w:val="bottom"/>
          </w:tcPr>
          <w:p w:rsidR="00CD72F3" w:rsidRPr="004C0D24" w:rsidRDefault="00CD72F3" w:rsidP="004C0D24">
            <w:pPr>
              <w:jc w:val="center"/>
              <w:rPr>
                <w:bCs/>
                <w:color w:val="000000"/>
                <w:lang w:eastAsia="en-US"/>
              </w:rPr>
            </w:pPr>
            <w:r w:rsidRPr="004C0D24">
              <w:rPr>
                <w:bCs/>
                <w:color w:val="000000"/>
                <w:lang w:eastAsia="en-US"/>
              </w:rPr>
              <w:t>154</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15,58</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44,81</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27,92</w:t>
            </w:r>
          </w:p>
        </w:tc>
        <w:tc>
          <w:tcPr>
            <w:tcW w:w="885" w:type="dxa"/>
            <w:vAlign w:val="bottom"/>
          </w:tcPr>
          <w:p w:rsidR="00CD72F3" w:rsidRPr="004C0D24" w:rsidRDefault="00CD72F3" w:rsidP="004C0D24">
            <w:pPr>
              <w:jc w:val="center"/>
              <w:rPr>
                <w:bCs/>
                <w:color w:val="000000"/>
                <w:lang w:eastAsia="en-US"/>
              </w:rPr>
            </w:pPr>
            <w:r w:rsidRPr="004C0D24">
              <w:rPr>
                <w:bCs/>
                <w:color w:val="000000"/>
                <w:lang w:eastAsia="en-US"/>
              </w:rPr>
              <w:t>11,69</w:t>
            </w:r>
          </w:p>
        </w:tc>
      </w:tr>
    </w:tbl>
    <w:p w:rsidR="00CD72F3" w:rsidRDefault="00CD72F3" w:rsidP="008866E1">
      <w:pPr>
        <w:rPr>
          <w:bCs/>
          <w:i/>
          <w:color w:val="000000"/>
          <w:sz w:val="28"/>
          <w:szCs w:val="28"/>
        </w:rPr>
      </w:pPr>
    </w:p>
    <w:p w:rsidR="00CD72F3" w:rsidRPr="006F4893" w:rsidRDefault="00CD72F3" w:rsidP="006F4893">
      <w:pPr>
        <w:jc w:val="center"/>
        <w:rPr>
          <w:b/>
          <w:bCs/>
          <w:color w:val="000000"/>
          <w:sz w:val="28"/>
          <w:szCs w:val="28"/>
        </w:rPr>
      </w:pPr>
      <w:r w:rsidRPr="006F4893">
        <w:rPr>
          <w:b/>
          <w:bCs/>
          <w:color w:val="000000"/>
          <w:sz w:val="28"/>
          <w:szCs w:val="28"/>
        </w:rPr>
        <w:t>Статистика по отметкам</w:t>
      </w:r>
    </w:p>
    <w:p w:rsidR="00CD72F3" w:rsidRDefault="00CD72F3" w:rsidP="00941A48">
      <w:pPr>
        <w:jc w:val="right"/>
        <w:rPr>
          <w:bCs/>
          <w:i/>
          <w:color w:val="000000"/>
          <w:sz w:val="28"/>
          <w:szCs w:val="28"/>
        </w:rPr>
      </w:pPr>
      <w:r w:rsidRPr="00941A48">
        <w:rPr>
          <w:bCs/>
          <w:i/>
          <w:color w:val="000000"/>
          <w:sz w:val="28"/>
          <w:szCs w:val="28"/>
        </w:rPr>
        <w:t>График 1</w:t>
      </w:r>
    </w:p>
    <w:p w:rsidR="00CD72F3" w:rsidRPr="00941A48" w:rsidRDefault="000448B8" w:rsidP="006F4893">
      <w:pPr>
        <w:jc w:val="center"/>
        <w:rPr>
          <w:bCs/>
          <w:i/>
          <w:color w:val="000000"/>
          <w:sz w:val="28"/>
          <w:szCs w:val="28"/>
        </w:rPr>
      </w:pPr>
      <w:r w:rsidRPr="00C0113C">
        <w:rPr>
          <w:noProof/>
        </w:rPr>
        <w:drawing>
          <wp:inline distT="0" distB="0" distL="0" distR="0">
            <wp:extent cx="4953000" cy="2581275"/>
            <wp:effectExtent l="0" t="0" r="0" b="0"/>
            <wp:docPr id="1"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
              </a:graphicData>
            </a:graphic>
          </wp:inline>
        </w:drawing>
      </w:r>
    </w:p>
    <w:p w:rsidR="00CD72F3" w:rsidRDefault="00CD72F3" w:rsidP="008C47F6">
      <w:pPr>
        <w:autoSpaceDE w:val="0"/>
        <w:autoSpaceDN w:val="0"/>
        <w:adjustRightInd w:val="0"/>
        <w:jc w:val="center"/>
        <w:rPr>
          <w:b/>
          <w:bCs/>
          <w:color w:val="000000"/>
          <w:sz w:val="28"/>
          <w:szCs w:val="28"/>
        </w:rPr>
      </w:pPr>
    </w:p>
    <w:p w:rsidR="00CD72F3" w:rsidRDefault="00CD72F3" w:rsidP="008C47F6">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8C47F6">
      <w:pPr>
        <w:jc w:val="center"/>
        <w:rPr>
          <w:b/>
          <w:bCs/>
          <w:color w:val="000000"/>
          <w:sz w:val="28"/>
          <w:szCs w:val="28"/>
        </w:rPr>
      </w:pPr>
      <w:r w:rsidRPr="00BB68E9">
        <w:rPr>
          <w:b/>
          <w:bCs/>
          <w:color w:val="000000"/>
          <w:sz w:val="28"/>
          <w:szCs w:val="28"/>
        </w:rPr>
        <w:t>и отметок по журналу</w:t>
      </w:r>
    </w:p>
    <w:p w:rsidR="00CD72F3" w:rsidRPr="00941A48" w:rsidRDefault="00CD72F3" w:rsidP="006F4893">
      <w:pPr>
        <w:jc w:val="right"/>
        <w:rPr>
          <w:bCs/>
          <w:i/>
          <w:color w:val="000000"/>
          <w:sz w:val="28"/>
          <w:szCs w:val="28"/>
        </w:rPr>
      </w:pPr>
      <w:r>
        <w:rPr>
          <w:bCs/>
          <w:i/>
          <w:color w:val="000000"/>
          <w:sz w:val="28"/>
          <w:szCs w:val="28"/>
        </w:rPr>
        <w:lastRenderedPageBreak/>
        <w:t>График 2</w:t>
      </w:r>
    </w:p>
    <w:p w:rsidR="00CD72F3" w:rsidRDefault="000448B8" w:rsidP="006F4893">
      <w:pPr>
        <w:jc w:val="center"/>
        <w:rPr>
          <w:b/>
          <w:bCs/>
          <w:color w:val="000000"/>
          <w:sz w:val="28"/>
          <w:szCs w:val="28"/>
        </w:rPr>
      </w:pPr>
      <w:r w:rsidRPr="00C0113C">
        <w:rPr>
          <w:noProof/>
        </w:rPr>
        <w:drawing>
          <wp:inline distT="0" distB="0" distL="0" distR="0">
            <wp:extent cx="4895850" cy="2705100"/>
            <wp:effectExtent l="0" t="0" r="0" b="0"/>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CD72F3" w:rsidRPr="00534058" w:rsidRDefault="00CD72F3" w:rsidP="00097EA9">
      <w:pPr>
        <w:spacing w:after="200" w:line="276" w:lineRule="auto"/>
        <w:jc w:val="center"/>
        <w:rPr>
          <w:b/>
          <w:sz w:val="32"/>
          <w:szCs w:val="32"/>
        </w:rPr>
      </w:pPr>
      <w:r>
        <w:rPr>
          <w:b/>
          <w:sz w:val="32"/>
          <w:szCs w:val="32"/>
        </w:rPr>
        <w:br w:type="page"/>
      </w:r>
      <w:r w:rsidRPr="00534058">
        <w:rPr>
          <w:b/>
          <w:sz w:val="32"/>
          <w:szCs w:val="32"/>
        </w:rPr>
        <w:lastRenderedPageBreak/>
        <w:t>Всероссийская проверочная работа по математике</w:t>
      </w:r>
    </w:p>
    <w:p w:rsidR="00CD72F3" w:rsidRPr="00522AB9" w:rsidRDefault="00CD72F3" w:rsidP="00522AB9">
      <w:pPr>
        <w:ind w:firstLine="708"/>
        <w:jc w:val="both"/>
        <w:rPr>
          <w:sz w:val="28"/>
          <w:szCs w:val="28"/>
        </w:rPr>
      </w:pPr>
      <w:r>
        <w:rPr>
          <w:sz w:val="28"/>
          <w:szCs w:val="28"/>
        </w:rPr>
        <w:t xml:space="preserve">Всероссийская проверочная работа по учебному предмету «Математика» в 6 классах Республики Крым была проведена 22 сентября </w:t>
      </w:r>
      <w:r w:rsidRPr="00FF7296">
        <w:rPr>
          <w:sz w:val="28"/>
          <w:szCs w:val="28"/>
        </w:rPr>
        <w:t xml:space="preserve">2020 года для 15140 </w:t>
      </w:r>
      <w:r>
        <w:rPr>
          <w:sz w:val="28"/>
          <w:szCs w:val="28"/>
        </w:rPr>
        <w:t xml:space="preserve">обучающихся </w:t>
      </w:r>
      <w:r w:rsidRPr="00FF7296">
        <w:rPr>
          <w:sz w:val="28"/>
          <w:szCs w:val="28"/>
        </w:rPr>
        <w:t>из 515</w:t>
      </w:r>
      <w:r>
        <w:rPr>
          <w:sz w:val="28"/>
          <w:szCs w:val="28"/>
        </w:rPr>
        <w:t xml:space="preserve"> </w:t>
      </w:r>
      <w:r w:rsidRPr="00FF7296">
        <w:rPr>
          <w:sz w:val="28"/>
          <w:szCs w:val="28"/>
        </w:rPr>
        <w:t>школ.</w:t>
      </w:r>
    </w:p>
    <w:p w:rsidR="00CD72F3" w:rsidRDefault="00CD72F3" w:rsidP="00F93276">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1</w:t>
      </w:r>
      <w:r>
        <w:rPr>
          <w:rFonts w:ascii="TimesNewRoman,Bold Cyr" w:hAnsi="TimesNewRoman,Bold Cyr" w:cs="TimesNewRoman,Bold Cyr"/>
          <w:b/>
          <w:bCs/>
          <w:sz w:val="28"/>
          <w:szCs w:val="28"/>
          <w:lang w:eastAsia="en-US"/>
        </w:rPr>
        <w:t>. Подходы к отбору содержания, разработке структуры варианта проверочной работы</w:t>
      </w:r>
    </w:p>
    <w:p w:rsidR="00CD72F3" w:rsidRDefault="00CD72F3" w:rsidP="00F93276">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Всероссийская проверочная работа </w:t>
      </w:r>
      <w:r>
        <w:rPr>
          <w:sz w:val="28"/>
          <w:szCs w:val="28"/>
        </w:rPr>
        <w:t xml:space="preserve">по учебному предмету «Математика» </w:t>
      </w:r>
      <w:r>
        <w:rPr>
          <w:rFonts w:ascii="TimesNewRoman" w:hAnsi="TimesNewRoman" w:cs="TimesNewRoman"/>
          <w:sz w:val="28"/>
          <w:szCs w:val="28"/>
          <w:lang w:eastAsia="en-US"/>
        </w:rPr>
        <w:t>основана на системно-деятельностном, компетентностном и уровневом подходах.</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В рамках ВПР наряду с предметными результатами обучения учеников</w:t>
      </w:r>
      <w:r>
        <w:rPr>
          <w:sz w:val="28"/>
          <w:szCs w:val="28"/>
          <w:lang w:eastAsia="en-US"/>
        </w:rPr>
        <w:t xml:space="preserve"> основной школы оценивались</w:t>
      </w:r>
      <w:r w:rsidRPr="00F93276">
        <w:rPr>
          <w:sz w:val="28"/>
          <w:szCs w:val="28"/>
          <w:lang w:eastAsia="en-US"/>
        </w:rPr>
        <w:t xml:space="preserve"> также метапредметные результаты, в том числе уровень сформированности </w:t>
      </w:r>
      <w:r>
        <w:rPr>
          <w:sz w:val="28"/>
          <w:szCs w:val="28"/>
          <w:lang w:eastAsia="en-US"/>
        </w:rPr>
        <w:t xml:space="preserve">УУД </w:t>
      </w:r>
      <w:r w:rsidRPr="00F93276">
        <w:rPr>
          <w:sz w:val="28"/>
          <w:szCs w:val="28"/>
          <w:lang w:eastAsia="en-US"/>
        </w:rPr>
        <w:t>и овладения межпредметными понятиями.</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Предусмотрена оценка</w:t>
      </w:r>
      <w:r>
        <w:rPr>
          <w:sz w:val="28"/>
          <w:szCs w:val="28"/>
          <w:lang w:eastAsia="en-US"/>
        </w:rPr>
        <w:t xml:space="preserve"> сформированности следующих УУД:</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личностные действия</w:t>
      </w:r>
      <w:r w:rsidRPr="00534058">
        <w:rPr>
          <w:sz w:val="28"/>
          <w:szCs w:val="28"/>
          <w:lang w:eastAsia="en-US"/>
        </w:rPr>
        <w:t xml:space="preserve">: личностное, профессиональное, жизненное самоопределение;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регулятивные действия</w:t>
      </w:r>
      <w:r w:rsidRPr="00534058">
        <w:rPr>
          <w:sz w:val="28"/>
          <w:szCs w:val="28"/>
          <w:lang w:eastAsia="en-US"/>
        </w:rPr>
        <w:t xml:space="preserve">: планирование, контроль и коррекция, саморегуляция;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общеучебные универсальные учебные действия</w:t>
      </w:r>
      <w:r w:rsidRPr="00534058">
        <w:rPr>
          <w:sz w:val="28"/>
          <w:szCs w:val="28"/>
          <w:lang w:eastAsia="en-US"/>
        </w:rPr>
        <w:t xml:space="preserve">: 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моделирование, преобразование модели; </w:t>
      </w:r>
    </w:p>
    <w:p w:rsidR="00CD72F3"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логические универсальные действия</w:t>
      </w:r>
      <w:r w:rsidRPr="00534058">
        <w:rPr>
          <w:sz w:val="28"/>
          <w:szCs w:val="28"/>
          <w:lang w:eastAsia="en-US"/>
        </w:rPr>
        <w:t xml:space="preserve">: анализ объектов в целях выделения признаков; синтез, в том числе выведение следствий; установление причинно-следственных связей; построение логической цепи рассуждений; доказательство; </w:t>
      </w:r>
    </w:p>
    <w:p w:rsidR="00CD72F3" w:rsidRPr="00534058" w:rsidRDefault="00CD72F3" w:rsidP="00522AB9">
      <w:pPr>
        <w:pStyle w:val="a8"/>
        <w:numPr>
          <w:ilvl w:val="0"/>
          <w:numId w:val="3"/>
        </w:numPr>
        <w:autoSpaceDE w:val="0"/>
        <w:autoSpaceDN w:val="0"/>
        <w:adjustRightInd w:val="0"/>
        <w:ind w:left="0" w:firstLine="360"/>
        <w:jc w:val="both"/>
        <w:rPr>
          <w:sz w:val="28"/>
          <w:szCs w:val="28"/>
          <w:lang w:eastAsia="en-US"/>
        </w:rPr>
      </w:pPr>
      <w:r w:rsidRPr="00534058">
        <w:rPr>
          <w:i/>
          <w:iCs/>
          <w:sz w:val="28"/>
          <w:szCs w:val="28"/>
          <w:lang w:eastAsia="en-US"/>
        </w:rPr>
        <w:t>коммуникативные действия</w:t>
      </w:r>
      <w:r w:rsidRPr="00534058">
        <w:rPr>
          <w:sz w:val="28"/>
          <w:szCs w:val="28"/>
          <w:lang w:eastAsia="en-US"/>
        </w:rPr>
        <w:t>: умение с достаточной полнотой и точностью выражать свои мысли в соответствии с задачами и условиями коммуникации.</w:t>
      </w:r>
    </w:p>
    <w:p w:rsidR="00CD72F3" w:rsidRPr="00F93276" w:rsidRDefault="00CD72F3" w:rsidP="00F93276">
      <w:pPr>
        <w:autoSpaceDE w:val="0"/>
        <w:autoSpaceDN w:val="0"/>
        <w:adjustRightInd w:val="0"/>
        <w:ind w:firstLine="708"/>
        <w:jc w:val="both"/>
        <w:rPr>
          <w:sz w:val="28"/>
          <w:szCs w:val="28"/>
          <w:lang w:eastAsia="en-US"/>
        </w:rPr>
      </w:pPr>
      <w:r w:rsidRPr="00F93276">
        <w:rPr>
          <w:sz w:val="28"/>
          <w:szCs w:val="28"/>
          <w:lang w:eastAsia="en-US"/>
        </w:rPr>
        <w:t>Тексты заданий в вариантах ВП</w:t>
      </w:r>
      <w:r>
        <w:rPr>
          <w:sz w:val="28"/>
          <w:szCs w:val="28"/>
          <w:lang w:eastAsia="en-US"/>
        </w:rPr>
        <w:t xml:space="preserve">Р в целом соответствовали </w:t>
      </w:r>
      <w:r w:rsidRPr="00F93276">
        <w:rPr>
          <w:sz w:val="28"/>
          <w:szCs w:val="28"/>
          <w:lang w:eastAsia="en-US"/>
        </w:rPr>
        <w:t>формулировкам, принятым в учеб</w:t>
      </w:r>
      <w:r>
        <w:rPr>
          <w:sz w:val="28"/>
          <w:szCs w:val="28"/>
          <w:lang w:eastAsia="en-US"/>
        </w:rPr>
        <w:t xml:space="preserve">никах, включенных в Федеральный </w:t>
      </w:r>
      <w:r w:rsidRPr="00F93276">
        <w:rPr>
          <w:sz w:val="28"/>
          <w:szCs w:val="28"/>
          <w:lang w:eastAsia="en-US"/>
        </w:rPr>
        <w:t>перечень учебников, рекомендуемых</w:t>
      </w:r>
      <w:r>
        <w:rPr>
          <w:sz w:val="28"/>
          <w:szCs w:val="28"/>
          <w:lang w:eastAsia="en-US"/>
        </w:rPr>
        <w:t xml:space="preserve"> Министерством просвещения РФ к </w:t>
      </w:r>
      <w:r w:rsidRPr="00F93276">
        <w:rPr>
          <w:sz w:val="28"/>
          <w:szCs w:val="28"/>
          <w:lang w:eastAsia="en-US"/>
        </w:rPr>
        <w:t>использованию при реализации имеющих государственную аккредитацию</w:t>
      </w:r>
    </w:p>
    <w:p w:rsidR="00CD72F3" w:rsidRDefault="00CD72F3" w:rsidP="00F93276">
      <w:pPr>
        <w:jc w:val="both"/>
        <w:rPr>
          <w:sz w:val="28"/>
          <w:szCs w:val="28"/>
          <w:lang w:eastAsia="en-US"/>
        </w:rPr>
      </w:pPr>
      <w:r w:rsidRPr="00F93276">
        <w:rPr>
          <w:sz w:val="28"/>
          <w:szCs w:val="28"/>
          <w:lang w:eastAsia="en-US"/>
        </w:rPr>
        <w:t>образовательных программ основного общего образования.</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xml:space="preserve">. Типы заданий варианта проверочной работы </w:t>
      </w:r>
      <w:r>
        <w:rPr>
          <w:sz w:val="28"/>
          <w:szCs w:val="28"/>
        </w:rPr>
        <w:t>по учебному предмету «Математика»</w:t>
      </w:r>
      <w:r w:rsidR="007845A3">
        <w:rPr>
          <w:sz w:val="28"/>
          <w:szCs w:val="28"/>
        </w:rPr>
        <w:t>.</w:t>
      </w:r>
      <w:r>
        <w:rPr>
          <w:sz w:val="28"/>
          <w:szCs w:val="28"/>
        </w:rPr>
        <w:t xml:space="preserve"> </w:t>
      </w:r>
    </w:p>
    <w:p w:rsidR="00CD72F3" w:rsidRDefault="00CD72F3" w:rsidP="002B201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Всего заданий – 14.</w:t>
      </w:r>
    </w:p>
    <w:p w:rsidR="00CD72F3" w:rsidRDefault="00CD72F3" w:rsidP="002B201D">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заданиях 1–3 проверялось владение понятиями «делимость чисел», «обыкновенная дробь», «десятичная дробь».</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4 проверялось умение находить часть числа и число по его части.</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lastRenderedPageBreak/>
        <w:t xml:space="preserve">Заданием 5 контролируется умение находить неизвестный компонент арифметического действия. </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 заданиях 6-8 проверялось умение решать текстовые задачи на движение, работу, проценты и задачи практического содержания. </w:t>
      </w:r>
    </w:p>
    <w:p w:rsidR="00CD72F3" w:rsidRDefault="00CD72F3" w:rsidP="004A3DF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9 проверялось умение находить значение арифметического выражения с натуральными числами, содержащего скобки.</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8 проверялось умение сравнивать обыкновенные дроби, десятичные дроби и смешанные числа.</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Заданием 10 контролируется умение применять полученные знания для решения задач практического характера.</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В задании 11 проверялись умения извлекать информацию, представленную в таблицах, на диаграммах.</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12 было направлено на проверку умения применять геометрические представления при решении практических задач, а также на проверку навыков геометрических построений.</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Заданием 13 проверяется развитие пространственных представлений.</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14 являлось заданием повышенного уровня сложности и было направлено на проверку логического мышления, умения проводить математические рассуждения.</w:t>
      </w:r>
    </w:p>
    <w:p w:rsidR="00CD72F3" w:rsidRPr="00DD6729"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Успешное выполнение обучающимися заданий 13 и 14 в совокупности с высокими результатами по остальным заданиям свидетельствовало о целесообразности построения для них индивидуальных образовательных траекторий для обучающихся в целях развития их математических способностей.</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Продолжительность проверочной работы</w:t>
      </w:r>
    </w:p>
    <w:p w:rsidR="00CD72F3" w:rsidRPr="00DD6729" w:rsidRDefault="00CD72F3" w:rsidP="00DD6729">
      <w:pPr>
        <w:autoSpaceDE w:val="0"/>
        <w:autoSpaceDN w:val="0"/>
        <w:adjustRightInd w:val="0"/>
        <w:ind w:firstLine="708"/>
        <w:jc w:val="both"/>
        <w:rPr>
          <w:rFonts w:ascii="TimesNewRoman" w:hAnsi="TimesNewRoman" w:cs="TimesNewRoman"/>
          <w:sz w:val="28"/>
          <w:szCs w:val="28"/>
          <w:lang w:eastAsia="en-US"/>
        </w:rPr>
      </w:pPr>
      <w:r w:rsidRPr="00DD6729">
        <w:rPr>
          <w:rFonts w:ascii="TimesNewRoman" w:hAnsi="TimesNewRoman" w:cs="TimesNewRoman"/>
          <w:sz w:val="28"/>
          <w:szCs w:val="28"/>
          <w:lang w:eastAsia="en-US"/>
        </w:rPr>
        <w:t>На выполнение проверо</w:t>
      </w:r>
      <w:r>
        <w:rPr>
          <w:rFonts w:ascii="TimesNewRoman" w:hAnsi="TimesNewRoman" w:cs="TimesNewRoman"/>
          <w:sz w:val="28"/>
          <w:szCs w:val="28"/>
          <w:lang w:eastAsia="en-US"/>
        </w:rPr>
        <w:t xml:space="preserve">чной работы по математике было отведено </w:t>
      </w:r>
      <w:r w:rsidRPr="00DD6729">
        <w:rPr>
          <w:rFonts w:ascii="TimesNewRoman" w:hAnsi="TimesNewRoman" w:cs="TimesNewRoman"/>
          <w:sz w:val="28"/>
          <w:szCs w:val="28"/>
          <w:lang w:eastAsia="en-US"/>
        </w:rPr>
        <w:t>60 минут.</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DD672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требовались.</w:t>
      </w:r>
    </w:p>
    <w:p w:rsidR="00CD72F3" w:rsidRDefault="00CD72F3" w:rsidP="00DD672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Default="00CD72F3" w:rsidP="00DD6729">
      <w:pPr>
        <w:ind w:firstLine="708"/>
        <w:jc w:val="both"/>
        <w:rPr>
          <w:sz w:val="28"/>
          <w:szCs w:val="28"/>
        </w:rPr>
      </w:pPr>
      <w:r>
        <w:rPr>
          <w:rFonts w:ascii="TimesNewRoman" w:hAnsi="TimesNewRoman" w:cs="TimesNewRoman"/>
          <w:sz w:val="28"/>
          <w:szCs w:val="28"/>
          <w:lang w:eastAsia="en-US"/>
        </w:rPr>
        <w:t>Специальная подготовка к проверочной работе не требовалась.</w:t>
      </w:r>
    </w:p>
    <w:p w:rsidR="00CD72F3" w:rsidRDefault="00CD72F3" w:rsidP="00A8247F">
      <w:pPr>
        <w:autoSpaceDE w:val="0"/>
        <w:autoSpaceDN w:val="0"/>
        <w:adjustRightInd w:val="0"/>
        <w:jc w:val="center"/>
        <w:rPr>
          <w:b/>
          <w:sz w:val="28"/>
          <w:szCs w:val="28"/>
          <w:u w:val="single"/>
          <w:lang w:eastAsia="en-US"/>
        </w:rPr>
      </w:pPr>
    </w:p>
    <w:p w:rsidR="00CD72F3" w:rsidRPr="005F5BFC" w:rsidRDefault="00CD72F3" w:rsidP="00A8247F">
      <w:pPr>
        <w:autoSpaceDE w:val="0"/>
        <w:autoSpaceDN w:val="0"/>
        <w:adjustRightInd w:val="0"/>
        <w:jc w:val="center"/>
        <w:rPr>
          <w:b/>
          <w:sz w:val="28"/>
          <w:szCs w:val="28"/>
          <w:u w:val="single"/>
          <w:lang w:eastAsia="en-US"/>
        </w:rPr>
      </w:pPr>
      <w:r>
        <w:rPr>
          <w:b/>
          <w:sz w:val="28"/>
          <w:szCs w:val="28"/>
          <w:u w:val="single"/>
          <w:lang w:eastAsia="en-US"/>
        </w:rPr>
        <w:t>Результаты ВПР по математике</w:t>
      </w:r>
    </w:p>
    <w:p w:rsidR="00CD72F3" w:rsidRDefault="00CD72F3" w:rsidP="00534058">
      <w:pPr>
        <w:pStyle w:val="a3"/>
        <w:ind w:firstLine="708"/>
        <w:jc w:val="both"/>
        <w:rPr>
          <w:rFonts w:ascii="Times New Roman" w:hAnsi="Times New Roman"/>
          <w:sz w:val="28"/>
          <w:szCs w:val="28"/>
          <w:lang w:eastAsia="ru-RU"/>
        </w:rPr>
      </w:pPr>
      <w:r>
        <w:rPr>
          <w:rFonts w:ascii="Times New Roman" w:hAnsi="Times New Roman"/>
          <w:sz w:val="28"/>
          <w:szCs w:val="28"/>
          <w:lang w:eastAsia="ru-RU"/>
        </w:rPr>
        <w:t>Статистика по отметкам у обучающихся 6 классов Республики Крым по математике отображена в Таблицах 6,</w:t>
      </w:r>
      <w:r w:rsidR="00BF5BA4">
        <w:rPr>
          <w:rFonts w:ascii="Times New Roman" w:hAnsi="Times New Roman"/>
          <w:sz w:val="28"/>
          <w:szCs w:val="28"/>
          <w:lang w:eastAsia="ru-RU"/>
        </w:rPr>
        <w:t xml:space="preserve"> </w:t>
      </w:r>
      <w:r>
        <w:rPr>
          <w:rFonts w:ascii="Times New Roman" w:hAnsi="Times New Roman"/>
          <w:sz w:val="28"/>
          <w:szCs w:val="28"/>
          <w:lang w:eastAsia="ru-RU"/>
        </w:rPr>
        <w:t>7, на Графиках 3,</w:t>
      </w:r>
      <w:r w:rsidR="00BF5BA4">
        <w:rPr>
          <w:rFonts w:ascii="Times New Roman" w:hAnsi="Times New Roman"/>
          <w:sz w:val="28"/>
          <w:szCs w:val="28"/>
          <w:lang w:eastAsia="ru-RU"/>
        </w:rPr>
        <w:t xml:space="preserve"> </w:t>
      </w:r>
      <w:r>
        <w:rPr>
          <w:rFonts w:ascii="Times New Roman" w:hAnsi="Times New Roman"/>
          <w:sz w:val="28"/>
          <w:szCs w:val="28"/>
          <w:lang w:eastAsia="ru-RU"/>
        </w:rPr>
        <w:t>4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418"/>
        <w:gridCol w:w="1559"/>
        <w:gridCol w:w="1027"/>
        <w:gridCol w:w="1028"/>
        <w:gridCol w:w="1028"/>
        <w:gridCol w:w="1028"/>
      </w:tblGrid>
      <w:tr w:rsidR="00CD72F3" w:rsidTr="00C0113C">
        <w:tc>
          <w:tcPr>
            <w:tcW w:w="226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418"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4111"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6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418"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027"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1028"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418" w:type="dxa"/>
            <w:vAlign w:val="center"/>
          </w:tcPr>
          <w:p w:rsidR="00CD72F3" w:rsidRPr="00FF7296" w:rsidRDefault="00CD72F3" w:rsidP="0007664A">
            <w:pPr>
              <w:jc w:val="center"/>
              <w:rPr>
                <w:bCs/>
                <w:color w:val="000000"/>
                <w:lang w:eastAsia="en-US"/>
              </w:rPr>
            </w:pPr>
            <w:r w:rsidRPr="00FF7296">
              <w:rPr>
                <w:bCs/>
                <w:color w:val="000000"/>
                <w:lang w:eastAsia="en-US"/>
              </w:rPr>
              <w:t>35567</w:t>
            </w:r>
          </w:p>
        </w:tc>
        <w:tc>
          <w:tcPr>
            <w:tcW w:w="1559" w:type="dxa"/>
            <w:vAlign w:val="center"/>
          </w:tcPr>
          <w:p w:rsidR="00CD72F3" w:rsidRPr="00FF7296" w:rsidRDefault="00CD72F3" w:rsidP="0007664A">
            <w:pPr>
              <w:jc w:val="center"/>
              <w:rPr>
                <w:bCs/>
                <w:color w:val="000000"/>
                <w:lang w:eastAsia="en-US"/>
              </w:rPr>
            </w:pPr>
            <w:r w:rsidRPr="00FF7296">
              <w:rPr>
                <w:bCs/>
                <w:color w:val="000000"/>
                <w:lang w:eastAsia="en-US"/>
              </w:rPr>
              <w:t>1302933</w:t>
            </w:r>
          </w:p>
        </w:tc>
        <w:tc>
          <w:tcPr>
            <w:tcW w:w="1027" w:type="dxa"/>
            <w:vAlign w:val="center"/>
          </w:tcPr>
          <w:p w:rsidR="00CD72F3" w:rsidRPr="00FF7296" w:rsidRDefault="00CD72F3" w:rsidP="0007664A">
            <w:pPr>
              <w:jc w:val="center"/>
              <w:rPr>
                <w:bCs/>
                <w:color w:val="000000"/>
                <w:lang w:eastAsia="en-US"/>
              </w:rPr>
            </w:pPr>
            <w:r w:rsidRPr="00FF7296">
              <w:rPr>
                <w:bCs/>
                <w:color w:val="000000"/>
                <w:lang w:eastAsia="en-US"/>
              </w:rPr>
              <w:t>18,25</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38,15</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30,19</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13,42</w:t>
            </w:r>
          </w:p>
        </w:tc>
      </w:tr>
      <w:tr w:rsidR="00CD72F3" w:rsidTr="00C0113C">
        <w:tc>
          <w:tcPr>
            <w:tcW w:w="2268"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418" w:type="dxa"/>
            <w:vAlign w:val="center"/>
          </w:tcPr>
          <w:p w:rsidR="00CD72F3" w:rsidRPr="00FF7296" w:rsidRDefault="00CD72F3" w:rsidP="0007664A">
            <w:pPr>
              <w:jc w:val="center"/>
              <w:rPr>
                <w:bCs/>
                <w:color w:val="000000"/>
                <w:lang w:eastAsia="en-US"/>
              </w:rPr>
            </w:pPr>
            <w:r w:rsidRPr="00FF7296">
              <w:rPr>
                <w:bCs/>
                <w:color w:val="000000"/>
                <w:lang w:eastAsia="en-US"/>
              </w:rPr>
              <w:t>515</w:t>
            </w:r>
          </w:p>
        </w:tc>
        <w:tc>
          <w:tcPr>
            <w:tcW w:w="1559" w:type="dxa"/>
            <w:vAlign w:val="center"/>
          </w:tcPr>
          <w:p w:rsidR="00CD72F3" w:rsidRPr="00FF7296" w:rsidRDefault="00CD72F3" w:rsidP="0007664A">
            <w:pPr>
              <w:jc w:val="center"/>
              <w:rPr>
                <w:bCs/>
                <w:color w:val="000000"/>
                <w:lang w:eastAsia="en-US"/>
              </w:rPr>
            </w:pPr>
            <w:r w:rsidRPr="00FF7296">
              <w:rPr>
                <w:bCs/>
                <w:color w:val="000000"/>
                <w:lang w:eastAsia="en-US"/>
              </w:rPr>
              <w:t>15140</w:t>
            </w:r>
          </w:p>
        </w:tc>
        <w:tc>
          <w:tcPr>
            <w:tcW w:w="1027" w:type="dxa"/>
            <w:vAlign w:val="center"/>
          </w:tcPr>
          <w:p w:rsidR="00CD72F3" w:rsidRPr="00FF7296" w:rsidRDefault="00CD72F3" w:rsidP="0007664A">
            <w:pPr>
              <w:jc w:val="center"/>
              <w:rPr>
                <w:bCs/>
                <w:color w:val="000000"/>
                <w:lang w:eastAsia="en-US"/>
              </w:rPr>
            </w:pPr>
            <w:r w:rsidRPr="00FF7296">
              <w:rPr>
                <w:bCs/>
                <w:color w:val="000000"/>
                <w:lang w:eastAsia="en-US"/>
              </w:rPr>
              <w:t>16,49</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41,86</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30,8</w:t>
            </w:r>
          </w:p>
        </w:tc>
        <w:tc>
          <w:tcPr>
            <w:tcW w:w="1028" w:type="dxa"/>
            <w:vAlign w:val="center"/>
          </w:tcPr>
          <w:p w:rsidR="00CD72F3" w:rsidRPr="00FF7296" w:rsidRDefault="00CD72F3" w:rsidP="0007664A">
            <w:pPr>
              <w:jc w:val="center"/>
              <w:rPr>
                <w:bCs/>
                <w:color w:val="000000"/>
                <w:lang w:eastAsia="en-US"/>
              </w:rPr>
            </w:pPr>
            <w:r w:rsidRPr="00FF7296">
              <w:rPr>
                <w:bCs/>
                <w:color w:val="000000"/>
                <w:lang w:eastAsia="en-US"/>
              </w:rPr>
              <w:t>10,85</w:t>
            </w:r>
          </w:p>
        </w:tc>
      </w:tr>
    </w:tbl>
    <w:p w:rsidR="00CD72F3" w:rsidRDefault="00CD72F3" w:rsidP="00AC5615">
      <w:pPr>
        <w:autoSpaceDE w:val="0"/>
        <w:autoSpaceDN w:val="0"/>
        <w:adjustRightInd w:val="0"/>
        <w:rPr>
          <w:b/>
          <w:sz w:val="28"/>
          <w:szCs w:val="28"/>
        </w:rPr>
      </w:pPr>
    </w:p>
    <w:p w:rsidR="00CD72F3" w:rsidRDefault="00BF5BA4" w:rsidP="00A8247F">
      <w:pPr>
        <w:autoSpaceDE w:val="0"/>
        <w:autoSpaceDN w:val="0"/>
        <w:adjustRightInd w:val="0"/>
        <w:jc w:val="center"/>
        <w:rPr>
          <w:sz w:val="28"/>
          <w:szCs w:val="28"/>
          <w:lang w:eastAsia="en-US"/>
        </w:rPr>
      </w:pPr>
      <w:r>
        <w:rPr>
          <w:b/>
          <w:sz w:val="28"/>
          <w:szCs w:val="28"/>
        </w:rPr>
        <w:br w:type="page"/>
      </w:r>
      <w:r w:rsidR="00CD72F3" w:rsidRPr="00962FCE">
        <w:rPr>
          <w:b/>
          <w:sz w:val="28"/>
          <w:szCs w:val="28"/>
        </w:rPr>
        <w:lastRenderedPageBreak/>
        <w:t>Результаты про</w:t>
      </w:r>
      <w:r w:rsidR="00CD72F3">
        <w:rPr>
          <w:b/>
          <w:sz w:val="28"/>
          <w:szCs w:val="28"/>
        </w:rPr>
        <w:t>верочной работы по математике</w:t>
      </w:r>
      <w:r w:rsidR="00CD72F3"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7</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690"/>
        <w:gridCol w:w="992"/>
        <w:gridCol w:w="992"/>
        <w:gridCol w:w="920"/>
        <w:gridCol w:w="921"/>
        <w:gridCol w:w="920"/>
        <w:gridCol w:w="921"/>
      </w:tblGrid>
      <w:tr w:rsidR="00CD72F3" w:rsidRPr="005742A7" w:rsidTr="00534058">
        <w:trPr>
          <w:trHeight w:val="396"/>
        </w:trPr>
        <w:tc>
          <w:tcPr>
            <w:tcW w:w="3690" w:type="dxa"/>
            <w:vMerge w:val="restart"/>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992" w:type="dxa"/>
            <w:vMerge w:val="restart"/>
            <w:tcBorders>
              <w:left w:val="single" w:sz="4" w:space="0" w:color="auto"/>
            </w:tcBorders>
            <w:vAlign w:val="center"/>
          </w:tcPr>
          <w:p w:rsidR="00CD72F3" w:rsidRPr="00A87977" w:rsidRDefault="00CD72F3" w:rsidP="00AB5377">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AB5377">
            <w:pPr>
              <w:widowControl w:val="0"/>
              <w:autoSpaceDE w:val="0"/>
              <w:autoSpaceDN w:val="0"/>
              <w:adjustRightInd w:val="0"/>
              <w:spacing w:before="13" w:line="130" w:lineRule="atLeast"/>
              <w:jc w:val="center"/>
              <w:rPr>
                <w:b/>
                <w:bCs/>
                <w:color w:val="000000"/>
              </w:rPr>
            </w:pPr>
            <w:r>
              <w:rPr>
                <w:b/>
                <w:bCs/>
                <w:color w:val="000000"/>
              </w:rPr>
              <w:t>ОО</w:t>
            </w:r>
          </w:p>
        </w:tc>
        <w:tc>
          <w:tcPr>
            <w:tcW w:w="992" w:type="dxa"/>
            <w:vMerge w:val="restart"/>
            <w:vAlign w:val="center"/>
          </w:tcPr>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7E260A">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2" w:type="dxa"/>
            <w:gridSpan w:val="4"/>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FF7296">
        <w:trPr>
          <w:trHeight w:val="51"/>
        </w:trPr>
        <w:tc>
          <w:tcPr>
            <w:tcW w:w="3690" w:type="dxa"/>
            <w:vMerge/>
            <w:tcBorders>
              <w:righ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tcBorders>
              <w:left w:val="single" w:sz="4" w:space="0" w:color="auto"/>
            </w:tcBorders>
            <w:vAlign w:val="center"/>
          </w:tcPr>
          <w:p w:rsidR="00CD72F3" w:rsidRPr="00A87977" w:rsidRDefault="00CD72F3" w:rsidP="007E260A">
            <w:pPr>
              <w:widowControl w:val="0"/>
              <w:autoSpaceDE w:val="0"/>
              <w:autoSpaceDN w:val="0"/>
              <w:adjustRightInd w:val="0"/>
              <w:spacing w:before="13" w:line="130" w:lineRule="atLeast"/>
              <w:ind w:left="15"/>
              <w:jc w:val="center"/>
              <w:rPr>
                <w:b/>
                <w:bCs/>
                <w:color w:val="000000"/>
              </w:rPr>
            </w:pPr>
          </w:p>
        </w:tc>
        <w:tc>
          <w:tcPr>
            <w:tcW w:w="992" w:type="dxa"/>
            <w:vMerge/>
            <w:vAlign w:val="center"/>
          </w:tcPr>
          <w:p w:rsidR="00CD72F3" w:rsidRPr="00A87977" w:rsidRDefault="00CD72F3" w:rsidP="007E260A">
            <w:pPr>
              <w:widowControl w:val="0"/>
              <w:autoSpaceDE w:val="0"/>
              <w:autoSpaceDN w:val="0"/>
              <w:adjustRightInd w:val="0"/>
              <w:spacing w:before="13" w:line="143" w:lineRule="atLeast"/>
              <w:ind w:left="15"/>
              <w:jc w:val="center"/>
              <w:rPr>
                <w:b/>
                <w:color w:val="000000"/>
              </w:rPr>
            </w:pPr>
          </w:p>
        </w:tc>
        <w:tc>
          <w:tcPr>
            <w:tcW w:w="920"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1"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0"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1" w:type="dxa"/>
            <w:vAlign w:val="center"/>
          </w:tcPr>
          <w:p w:rsidR="00CD72F3" w:rsidRPr="00A87977" w:rsidRDefault="00CD72F3" w:rsidP="007E260A">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FF7296">
        <w:trPr>
          <w:trHeight w:val="81"/>
        </w:trPr>
        <w:tc>
          <w:tcPr>
            <w:tcW w:w="3690" w:type="dxa"/>
            <w:tcBorders>
              <w:right w:val="single" w:sz="4" w:space="0" w:color="auto"/>
            </w:tcBorders>
            <w:shd w:val="clear" w:color="auto" w:fill="E0E0E0"/>
            <w:vAlign w:val="center"/>
          </w:tcPr>
          <w:p w:rsidR="00CD72F3" w:rsidRPr="00A87977" w:rsidRDefault="00CD72F3" w:rsidP="00FF7296">
            <w:pPr>
              <w:widowControl w:val="0"/>
              <w:autoSpaceDE w:val="0"/>
              <w:autoSpaceDN w:val="0"/>
              <w:adjustRightInd w:val="0"/>
              <w:spacing w:before="13" w:line="156" w:lineRule="atLeast"/>
              <w:ind w:left="15"/>
              <w:rPr>
                <w:b/>
                <w:bCs/>
                <w:color w:val="000000"/>
              </w:rPr>
            </w:pPr>
            <w:r w:rsidRPr="00A87977">
              <w:rPr>
                <w:b/>
                <w:bCs/>
                <w:color w:val="000000"/>
              </w:rPr>
              <w:t>РФ</w:t>
            </w:r>
          </w:p>
        </w:tc>
        <w:tc>
          <w:tcPr>
            <w:tcW w:w="992" w:type="dxa"/>
            <w:tcBorders>
              <w:left w:val="single" w:sz="4" w:space="0" w:color="auto"/>
            </w:tcBorders>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35567</w:t>
            </w:r>
          </w:p>
        </w:tc>
        <w:tc>
          <w:tcPr>
            <w:tcW w:w="992"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1302933</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18,25</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38,15</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30,19</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13,42</w:t>
            </w:r>
          </w:p>
        </w:tc>
      </w:tr>
      <w:tr w:rsidR="00CD72F3" w:rsidRPr="00D97A9A" w:rsidTr="00FF7296">
        <w:trPr>
          <w:trHeight w:val="100"/>
        </w:trPr>
        <w:tc>
          <w:tcPr>
            <w:tcW w:w="3690" w:type="dxa"/>
            <w:tcBorders>
              <w:right w:val="single" w:sz="4" w:space="0" w:color="auto"/>
            </w:tcBorders>
            <w:shd w:val="clear" w:color="auto" w:fill="E0E0E0"/>
            <w:vAlign w:val="center"/>
          </w:tcPr>
          <w:p w:rsidR="00CD72F3" w:rsidRPr="00A87977" w:rsidRDefault="00CD72F3" w:rsidP="00FF7296">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992" w:type="dxa"/>
            <w:tcBorders>
              <w:left w:val="single" w:sz="4" w:space="0" w:color="auto"/>
            </w:tcBorders>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515</w:t>
            </w:r>
          </w:p>
        </w:tc>
        <w:tc>
          <w:tcPr>
            <w:tcW w:w="992"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15140</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16,49</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41,86</w:t>
            </w:r>
          </w:p>
        </w:tc>
        <w:tc>
          <w:tcPr>
            <w:tcW w:w="920"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30,8</w:t>
            </w:r>
          </w:p>
        </w:tc>
        <w:tc>
          <w:tcPr>
            <w:tcW w:w="921" w:type="dxa"/>
            <w:shd w:val="clear" w:color="auto" w:fill="E0E0E0"/>
            <w:vAlign w:val="center"/>
          </w:tcPr>
          <w:p w:rsidR="00CD72F3" w:rsidRPr="00FF7296" w:rsidRDefault="00CD72F3" w:rsidP="00FF7296">
            <w:pPr>
              <w:jc w:val="center"/>
              <w:rPr>
                <w:b/>
                <w:bCs/>
                <w:color w:val="000000"/>
                <w:lang w:eastAsia="en-US"/>
              </w:rPr>
            </w:pPr>
            <w:r w:rsidRPr="00FF7296">
              <w:rPr>
                <w:b/>
                <w:bCs/>
                <w:color w:val="000000"/>
                <w:lang w:eastAsia="en-US"/>
              </w:rPr>
              <w:t>10,85</w:t>
            </w:r>
          </w:p>
        </w:tc>
      </w:tr>
      <w:tr w:rsidR="00CD72F3" w:rsidRPr="00D97A9A" w:rsidTr="00FF7296">
        <w:trPr>
          <w:trHeight w:val="10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423</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13,95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34,75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33,57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17,73</w:t>
            </w:r>
          </w:p>
        </w:tc>
      </w:tr>
      <w:tr w:rsidR="00CD72F3" w:rsidRPr="00D97A9A" w:rsidTr="00FF7296">
        <w:trPr>
          <w:trHeight w:val="12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175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8,03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58,39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29,93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3,65</w:t>
            </w:r>
          </w:p>
        </w:tc>
      </w:tr>
      <w:tr w:rsidR="00CD72F3" w:rsidRPr="00D97A9A" w:rsidTr="00FF7296">
        <w:trPr>
          <w:trHeight w:val="12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8</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329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6,38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43,77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37,39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12,46</w:t>
            </w:r>
          </w:p>
        </w:tc>
      </w:tr>
      <w:tr w:rsidR="00CD72F3" w:rsidRPr="00D97A9A" w:rsidTr="00FF7296">
        <w:trPr>
          <w:trHeight w:val="13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936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21,58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42,74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24,89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10,79</w:t>
            </w:r>
          </w:p>
        </w:tc>
      </w:tr>
      <w:tr w:rsidR="00CD72F3" w:rsidRPr="00D97A9A" w:rsidTr="00FF7296">
        <w:trPr>
          <w:trHeight w:val="14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21</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852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21,13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45,42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26,88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6,57</w:t>
            </w:r>
          </w:p>
        </w:tc>
      </w:tr>
      <w:tr w:rsidR="00CD72F3" w:rsidRPr="00D97A9A" w:rsidTr="00FF7296">
        <w:trPr>
          <w:trHeight w:val="166"/>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188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52,66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27,66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6,38</w:t>
            </w:r>
          </w:p>
        </w:tc>
      </w:tr>
      <w:tr w:rsidR="00CD72F3" w:rsidRPr="00D97A9A" w:rsidTr="00FF7296">
        <w:trPr>
          <w:trHeight w:val="17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6</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212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23,58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38,68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25,94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11,79</w:t>
            </w:r>
          </w:p>
        </w:tc>
      </w:tr>
      <w:tr w:rsidR="00CD72F3" w:rsidRPr="00D97A9A" w:rsidTr="00FF7296">
        <w:trPr>
          <w:trHeight w:val="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49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3065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16,86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39,92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31,82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11,4</w:t>
            </w:r>
          </w:p>
        </w:tc>
      </w:tr>
      <w:tr w:rsidR="00CD72F3" w:rsidRPr="00D97A9A" w:rsidTr="00FF7296">
        <w:trPr>
          <w:trHeight w:val="19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269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10,41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46,84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30,11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12,64</w:t>
            </w:r>
          </w:p>
        </w:tc>
      </w:tr>
      <w:tr w:rsidR="00CD72F3" w:rsidRPr="00D97A9A" w:rsidTr="00FF7296">
        <w:trPr>
          <w:trHeight w:val="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820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13,66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42,07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31,22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13,05</w:t>
            </w:r>
          </w:p>
        </w:tc>
      </w:tr>
      <w:tr w:rsidR="00CD72F3" w:rsidRPr="00D97A9A" w:rsidTr="00FF7296">
        <w:trPr>
          <w:trHeight w:val="7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23</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1055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12,42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44,45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33,27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9,86</w:t>
            </w:r>
          </w:p>
        </w:tc>
      </w:tr>
      <w:tr w:rsidR="00CD72F3" w:rsidRPr="00D97A9A" w:rsidTr="00FF7296">
        <w:trPr>
          <w:trHeight w:val="21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782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12,15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37,08</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14,07</w:t>
            </w:r>
          </w:p>
        </w:tc>
      </w:tr>
      <w:tr w:rsidR="00CD72F3" w:rsidRPr="00D97A9A" w:rsidTr="00FF7296">
        <w:trPr>
          <w:trHeight w:val="9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26</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522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7,42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38,35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38,97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15,26</w:t>
            </w:r>
          </w:p>
        </w:tc>
      </w:tr>
      <w:tr w:rsidR="00CD72F3" w:rsidRPr="00D97A9A" w:rsidTr="00FF7296">
        <w:trPr>
          <w:trHeight w:val="11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610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23,44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28,36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8,52</w:t>
            </w:r>
          </w:p>
        </w:tc>
      </w:tr>
      <w:tr w:rsidR="00CD72F3" w:rsidRPr="00D97A9A" w:rsidTr="00FF7296">
        <w:trPr>
          <w:trHeight w:val="11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378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15,61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44,71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30,69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8,99</w:t>
            </w:r>
          </w:p>
        </w:tc>
      </w:tr>
      <w:tr w:rsidR="00CD72F3" w:rsidRPr="00D97A9A" w:rsidTr="00FF7296">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30</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630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17,24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44,55</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28,94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9,27</w:t>
            </w:r>
          </w:p>
        </w:tc>
      </w:tr>
      <w:tr w:rsidR="00CD72F3" w:rsidRPr="00D97A9A" w:rsidTr="00FF7296">
        <w:trPr>
          <w:trHeight w:val="13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12</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159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16,35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46,54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27,04</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10,06</w:t>
            </w:r>
          </w:p>
        </w:tc>
      </w:tr>
      <w:tr w:rsidR="00CD72F3" w:rsidRPr="00D97A9A" w:rsidTr="00FF7296">
        <w:trPr>
          <w:trHeight w:val="31"/>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23,27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38,11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29,41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9,21</w:t>
            </w:r>
          </w:p>
        </w:tc>
      </w:tr>
      <w:tr w:rsidR="00CD72F3" w:rsidRPr="00D97A9A" w:rsidTr="00FF7296">
        <w:trPr>
          <w:trHeight w:val="154"/>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21</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27,49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41,99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24,17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6,34</w:t>
            </w:r>
          </w:p>
        </w:tc>
      </w:tr>
      <w:tr w:rsidR="00CD72F3" w:rsidRPr="00D97A9A" w:rsidTr="00FF7296">
        <w:trPr>
          <w:trHeight w:val="158"/>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18</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241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20,26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41,41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25,99</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12,33</w:t>
            </w:r>
          </w:p>
        </w:tc>
      </w:tr>
      <w:tr w:rsidR="00CD72F3" w:rsidRPr="00D97A9A" w:rsidTr="00FF7296">
        <w:trPr>
          <w:trHeight w:val="17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17</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210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13,81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45,24</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27,62</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13,33</w:t>
            </w:r>
          </w:p>
        </w:tc>
      </w:tr>
      <w:tr w:rsidR="00CD72F3" w:rsidRPr="00D97A9A" w:rsidTr="00FF7296">
        <w:trPr>
          <w:trHeight w:val="5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557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11,86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39,23</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34,31</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14,6</w:t>
            </w:r>
          </w:p>
        </w:tc>
      </w:tr>
      <w:tr w:rsidR="00CD72F3" w:rsidRPr="00D97A9A" w:rsidTr="00FF7296">
        <w:trPr>
          <w:trHeight w:val="55"/>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39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1170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17,95</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45,98</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29,23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6,84</w:t>
            </w:r>
          </w:p>
        </w:tc>
      </w:tr>
      <w:tr w:rsidR="00CD72F3" w:rsidRPr="00D97A9A" w:rsidTr="00FF7296">
        <w:trPr>
          <w:trHeight w:val="60"/>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15</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300</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19,33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44,67</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30</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6</w:t>
            </w:r>
          </w:p>
        </w:tc>
      </w:tr>
      <w:tr w:rsidR="00CD72F3" w:rsidRPr="00D97A9A" w:rsidTr="00FF7296">
        <w:trPr>
          <w:trHeight w:val="77"/>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14</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302</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15,23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34,11</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31,13</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19,54</w:t>
            </w:r>
          </w:p>
        </w:tc>
      </w:tr>
      <w:tr w:rsidR="00CD72F3" w:rsidRPr="00D97A9A" w:rsidTr="00FF7296">
        <w:trPr>
          <w:trHeight w:val="82"/>
        </w:trPr>
        <w:tc>
          <w:tcPr>
            <w:tcW w:w="3690"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992" w:type="dxa"/>
            <w:tcBorders>
              <w:left w:val="single" w:sz="4" w:space="0" w:color="auto"/>
            </w:tcBorders>
            <w:vAlign w:val="center"/>
          </w:tcPr>
          <w:p w:rsidR="00CD72F3" w:rsidRPr="00FF7296" w:rsidRDefault="00CD72F3" w:rsidP="00FF7296">
            <w:pPr>
              <w:jc w:val="center"/>
              <w:rPr>
                <w:bCs/>
                <w:color w:val="000000"/>
                <w:lang w:eastAsia="en-US"/>
              </w:rPr>
            </w:pPr>
            <w:r w:rsidRPr="00FF7296">
              <w:rPr>
                <w:bCs/>
                <w:color w:val="000000"/>
                <w:lang w:eastAsia="en-US"/>
              </w:rPr>
              <w:t>9</w:t>
            </w:r>
          </w:p>
        </w:tc>
        <w:tc>
          <w:tcPr>
            <w:tcW w:w="992" w:type="dxa"/>
            <w:vAlign w:val="center"/>
          </w:tcPr>
          <w:p w:rsidR="00CD72F3" w:rsidRPr="00FF7296" w:rsidRDefault="00CD72F3" w:rsidP="00FF7296">
            <w:pPr>
              <w:jc w:val="center"/>
              <w:rPr>
                <w:bCs/>
                <w:color w:val="000000"/>
                <w:lang w:eastAsia="en-US"/>
              </w:rPr>
            </w:pPr>
            <w:r w:rsidRPr="00FF7296">
              <w:rPr>
                <w:bCs/>
                <w:color w:val="000000"/>
                <w:lang w:eastAsia="en-US"/>
              </w:rPr>
              <w:t>159</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18,87</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33,96</w:t>
            </w:r>
          </w:p>
        </w:tc>
        <w:tc>
          <w:tcPr>
            <w:tcW w:w="920" w:type="dxa"/>
            <w:vAlign w:val="center"/>
          </w:tcPr>
          <w:p w:rsidR="00CD72F3" w:rsidRPr="00FF7296" w:rsidRDefault="00CD72F3" w:rsidP="00FF7296">
            <w:pPr>
              <w:jc w:val="center"/>
              <w:rPr>
                <w:bCs/>
                <w:color w:val="000000"/>
                <w:lang w:eastAsia="en-US"/>
              </w:rPr>
            </w:pPr>
            <w:r w:rsidRPr="00FF7296">
              <w:rPr>
                <w:bCs/>
                <w:color w:val="000000"/>
                <w:lang w:eastAsia="en-US"/>
              </w:rPr>
              <w:t>33,96</w:t>
            </w:r>
          </w:p>
        </w:tc>
        <w:tc>
          <w:tcPr>
            <w:tcW w:w="921" w:type="dxa"/>
            <w:vAlign w:val="center"/>
          </w:tcPr>
          <w:p w:rsidR="00CD72F3" w:rsidRPr="00FF7296" w:rsidRDefault="00CD72F3" w:rsidP="00FF7296">
            <w:pPr>
              <w:jc w:val="center"/>
              <w:rPr>
                <w:bCs/>
                <w:color w:val="000000"/>
                <w:lang w:eastAsia="en-US"/>
              </w:rPr>
            </w:pPr>
            <w:r w:rsidRPr="00FF7296">
              <w:rPr>
                <w:bCs/>
                <w:color w:val="000000"/>
                <w:lang w:eastAsia="en-US"/>
              </w:rPr>
              <w:t>13,21</w:t>
            </w:r>
          </w:p>
        </w:tc>
      </w:tr>
    </w:tbl>
    <w:p w:rsidR="00CD72F3" w:rsidRDefault="00CD72F3" w:rsidP="001D6CAC">
      <w:pPr>
        <w:autoSpaceDE w:val="0"/>
        <w:autoSpaceDN w:val="0"/>
        <w:adjustRightInd w:val="0"/>
        <w:ind w:firstLine="708"/>
        <w:jc w:val="both"/>
        <w:rPr>
          <w:b/>
          <w:bCs/>
          <w:color w:val="000000"/>
          <w:sz w:val="28"/>
          <w:szCs w:val="28"/>
        </w:rPr>
      </w:pPr>
    </w:p>
    <w:p w:rsidR="00CD72F3" w:rsidRDefault="00CD72F3" w:rsidP="00BF5BA4">
      <w:pPr>
        <w:autoSpaceDE w:val="0"/>
        <w:autoSpaceDN w:val="0"/>
        <w:adjustRightInd w:val="0"/>
        <w:jc w:val="center"/>
        <w:rPr>
          <w:b/>
          <w:bCs/>
          <w:color w:val="000000"/>
          <w:sz w:val="28"/>
          <w:szCs w:val="28"/>
        </w:rPr>
      </w:pPr>
      <w:r>
        <w:rPr>
          <w:b/>
          <w:bCs/>
          <w:color w:val="000000"/>
          <w:sz w:val="28"/>
          <w:szCs w:val="28"/>
        </w:rPr>
        <w:t>Статистика по отметкам</w:t>
      </w:r>
    </w:p>
    <w:p w:rsidR="00CD72F3" w:rsidRPr="00941A48" w:rsidRDefault="00CD72F3" w:rsidP="006F4893">
      <w:pPr>
        <w:jc w:val="right"/>
        <w:rPr>
          <w:bCs/>
          <w:i/>
          <w:color w:val="000000"/>
          <w:sz w:val="28"/>
          <w:szCs w:val="28"/>
        </w:rPr>
      </w:pPr>
      <w:r w:rsidRPr="00941A48">
        <w:rPr>
          <w:bCs/>
          <w:i/>
          <w:color w:val="000000"/>
          <w:sz w:val="28"/>
          <w:szCs w:val="28"/>
        </w:rPr>
        <w:t xml:space="preserve">График </w:t>
      </w:r>
      <w:r>
        <w:rPr>
          <w:bCs/>
          <w:i/>
          <w:color w:val="000000"/>
          <w:sz w:val="28"/>
          <w:szCs w:val="28"/>
        </w:rPr>
        <w:t>3</w:t>
      </w:r>
    </w:p>
    <w:p w:rsidR="00CD72F3" w:rsidRDefault="000448B8" w:rsidP="00534058">
      <w:pPr>
        <w:autoSpaceDE w:val="0"/>
        <w:autoSpaceDN w:val="0"/>
        <w:adjustRightInd w:val="0"/>
        <w:jc w:val="center"/>
        <w:rPr>
          <w:b/>
          <w:bCs/>
          <w:color w:val="000000"/>
          <w:sz w:val="28"/>
          <w:szCs w:val="28"/>
        </w:rPr>
      </w:pPr>
      <w:r>
        <w:rPr>
          <w:noProof/>
        </w:rPr>
        <w:drawing>
          <wp:inline distT="0" distB="0" distL="0" distR="0">
            <wp:extent cx="4829175" cy="29146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29175" cy="2914650"/>
                    </a:xfrm>
                    <a:prstGeom prst="rect">
                      <a:avLst/>
                    </a:prstGeom>
                    <a:noFill/>
                    <a:ln>
                      <a:noFill/>
                    </a:ln>
                  </pic:spPr>
                </pic:pic>
              </a:graphicData>
            </a:graphic>
          </wp:inline>
        </w:drawing>
      </w:r>
    </w:p>
    <w:p w:rsidR="00CD72F3" w:rsidRDefault="00CD72F3" w:rsidP="00534058">
      <w:pPr>
        <w:autoSpaceDE w:val="0"/>
        <w:autoSpaceDN w:val="0"/>
        <w:adjustRightInd w:val="0"/>
        <w:jc w:val="center"/>
        <w:rPr>
          <w:b/>
          <w:bCs/>
          <w:color w:val="000000"/>
          <w:sz w:val="28"/>
          <w:szCs w:val="28"/>
        </w:rPr>
      </w:pPr>
      <w:r w:rsidRPr="00BB68E9">
        <w:rPr>
          <w:b/>
          <w:bCs/>
          <w:color w:val="000000"/>
          <w:sz w:val="28"/>
          <w:szCs w:val="28"/>
        </w:rPr>
        <w:lastRenderedPageBreak/>
        <w:t>Гистограмма соответствия отметок за выполненную работу</w:t>
      </w:r>
    </w:p>
    <w:p w:rsidR="00CD72F3" w:rsidRDefault="00CD72F3" w:rsidP="00534058">
      <w:pPr>
        <w:jc w:val="center"/>
        <w:rPr>
          <w:b/>
          <w:bCs/>
          <w:color w:val="000000"/>
          <w:sz w:val="28"/>
          <w:szCs w:val="28"/>
        </w:rPr>
      </w:pPr>
      <w:r w:rsidRPr="00BB68E9">
        <w:rPr>
          <w:b/>
          <w:bCs/>
          <w:color w:val="000000"/>
          <w:sz w:val="28"/>
          <w:szCs w:val="28"/>
        </w:rPr>
        <w:t>и отметок по журналу</w:t>
      </w:r>
    </w:p>
    <w:p w:rsidR="00CD72F3" w:rsidRPr="00941A48" w:rsidRDefault="00CD72F3" w:rsidP="00941A48">
      <w:pPr>
        <w:jc w:val="right"/>
        <w:rPr>
          <w:bCs/>
          <w:i/>
          <w:color w:val="000000"/>
          <w:sz w:val="28"/>
          <w:szCs w:val="28"/>
        </w:rPr>
      </w:pPr>
      <w:r w:rsidRPr="00941A48">
        <w:rPr>
          <w:bCs/>
          <w:i/>
          <w:color w:val="000000"/>
          <w:sz w:val="28"/>
          <w:szCs w:val="28"/>
        </w:rPr>
        <w:t xml:space="preserve">График </w:t>
      </w:r>
      <w:r>
        <w:rPr>
          <w:bCs/>
          <w:i/>
          <w:color w:val="000000"/>
          <w:sz w:val="28"/>
          <w:szCs w:val="28"/>
        </w:rPr>
        <w:t>4</w:t>
      </w:r>
    </w:p>
    <w:p w:rsidR="00CD72F3" w:rsidRPr="00FF7296" w:rsidRDefault="000448B8" w:rsidP="00534058">
      <w:pPr>
        <w:jc w:val="center"/>
        <w:rPr>
          <w:b/>
          <w:bCs/>
          <w:color w:val="000000"/>
          <w:sz w:val="28"/>
          <w:szCs w:val="28"/>
        </w:rPr>
      </w:pPr>
      <w:r>
        <w:rPr>
          <w:noProof/>
        </w:rPr>
        <w:drawing>
          <wp:inline distT="0" distB="0" distL="0" distR="0">
            <wp:extent cx="5257800" cy="2857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7800" cy="2857500"/>
                    </a:xfrm>
                    <a:prstGeom prst="rect">
                      <a:avLst/>
                    </a:prstGeom>
                    <a:noFill/>
                    <a:ln>
                      <a:noFill/>
                    </a:ln>
                  </pic:spPr>
                </pic:pic>
              </a:graphicData>
            </a:graphic>
          </wp:inline>
        </w:drawing>
      </w:r>
    </w:p>
    <w:p w:rsidR="00CD72F3" w:rsidRDefault="00CD72F3" w:rsidP="00FF7296">
      <w:pPr>
        <w:spacing w:after="200" w:line="276" w:lineRule="auto"/>
        <w:jc w:val="center"/>
        <w:rPr>
          <w:b/>
          <w:sz w:val="32"/>
          <w:szCs w:val="32"/>
          <w:u w:val="single"/>
        </w:rPr>
      </w:pPr>
      <w:r>
        <w:rPr>
          <w:sz w:val="28"/>
          <w:szCs w:val="28"/>
        </w:rPr>
        <w:br w:type="page"/>
      </w:r>
      <w:r w:rsidRPr="002220B8">
        <w:rPr>
          <w:b/>
          <w:sz w:val="32"/>
          <w:szCs w:val="32"/>
          <w:u w:val="single"/>
        </w:rPr>
        <w:lastRenderedPageBreak/>
        <w:t>Всероссийская проверочная работа по истории</w:t>
      </w:r>
    </w:p>
    <w:p w:rsidR="00CD72F3" w:rsidRDefault="00CD72F3" w:rsidP="00D875A0">
      <w:pPr>
        <w:ind w:firstLine="708"/>
        <w:jc w:val="both"/>
        <w:rPr>
          <w:sz w:val="28"/>
          <w:szCs w:val="28"/>
        </w:rPr>
      </w:pPr>
      <w:r>
        <w:rPr>
          <w:sz w:val="28"/>
          <w:szCs w:val="28"/>
        </w:rPr>
        <w:t>Всероссийская проверочная работа по учебному предмету «История» в 6 классах Республики Крым была проведена 29 сентября 2020 года для 14818 обучающихся из 514 школ, по материалам 5 класса.</w:t>
      </w:r>
    </w:p>
    <w:p w:rsidR="00CD72F3" w:rsidRPr="007E260A" w:rsidRDefault="00CD72F3" w:rsidP="007E260A">
      <w:pPr>
        <w:autoSpaceDE w:val="0"/>
        <w:autoSpaceDN w:val="0"/>
        <w:adjustRightInd w:val="0"/>
        <w:ind w:firstLine="708"/>
        <w:jc w:val="both"/>
        <w:rPr>
          <w:b/>
          <w:bCs/>
          <w:sz w:val="28"/>
          <w:szCs w:val="28"/>
          <w:lang w:eastAsia="en-US"/>
        </w:rPr>
      </w:pPr>
      <w:r>
        <w:rPr>
          <w:b/>
          <w:bCs/>
          <w:sz w:val="28"/>
          <w:szCs w:val="28"/>
          <w:lang w:eastAsia="en-US"/>
        </w:rPr>
        <w:t>1</w:t>
      </w:r>
      <w:r w:rsidRPr="007E260A">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7E260A">
        <w:rPr>
          <w:b/>
          <w:bCs/>
          <w:sz w:val="28"/>
          <w:szCs w:val="28"/>
          <w:lang w:eastAsia="en-US"/>
        </w:rPr>
        <w:t>проверочной работы</w:t>
      </w:r>
    </w:p>
    <w:p w:rsidR="00CD72F3" w:rsidRPr="007E260A" w:rsidRDefault="00CD72F3" w:rsidP="007E260A">
      <w:pPr>
        <w:autoSpaceDE w:val="0"/>
        <w:autoSpaceDN w:val="0"/>
        <w:adjustRightInd w:val="0"/>
        <w:ind w:firstLine="708"/>
        <w:jc w:val="both"/>
        <w:rPr>
          <w:sz w:val="28"/>
          <w:szCs w:val="28"/>
          <w:lang w:eastAsia="en-US"/>
        </w:rPr>
      </w:pPr>
      <w:r>
        <w:rPr>
          <w:sz w:val="28"/>
          <w:szCs w:val="28"/>
          <w:lang w:eastAsia="en-US"/>
        </w:rPr>
        <w:t xml:space="preserve">Всероссийская проверочная работа </w:t>
      </w:r>
      <w:r>
        <w:rPr>
          <w:sz w:val="28"/>
          <w:szCs w:val="28"/>
        </w:rPr>
        <w:t xml:space="preserve">по учебному предмету «История» </w:t>
      </w:r>
      <w:r>
        <w:rPr>
          <w:sz w:val="28"/>
          <w:szCs w:val="28"/>
          <w:lang w:eastAsia="en-US"/>
        </w:rPr>
        <w:t>была основана</w:t>
      </w:r>
      <w:r w:rsidRPr="007E260A">
        <w:rPr>
          <w:sz w:val="28"/>
          <w:szCs w:val="28"/>
          <w:lang w:eastAsia="en-US"/>
        </w:rPr>
        <w:t xml:space="preserve"> на системно-деятельностном, компетентностном и уровневом подходах.</w:t>
      </w:r>
    </w:p>
    <w:p w:rsidR="00CD72F3" w:rsidRPr="007E260A" w:rsidRDefault="00CD72F3" w:rsidP="007E260A">
      <w:pPr>
        <w:autoSpaceDE w:val="0"/>
        <w:autoSpaceDN w:val="0"/>
        <w:adjustRightInd w:val="0"/>
        <w:ind w:firstLine="708"/>
        <w:jc w:val="both"/>
        <w:rPr>
          <w:sz w:val="28"/>
          <w:szCs w:val="28"/>
          <w:lang w:eastAsia="en-US"/>
        </w:rPr>
      </w:pPr>
      <w:r w:rsidRPr="007E260A">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7E260A">
        <w:rPr>
          <w:sz w:val="28"/>
          <w:szCs w:val="28"/>
          <w:lang w:eastAsia="en-US"/>
        </w:rPr>
        <w:t>также м</w:t>
      </w:r>
      <w:r>
        <w:rPr>
          <w:sz w:val="28"/>
          <w:szCs w:val="28"/>
          <w:lang w:eastAsia="en-US"/>
        </w:rPr>
        <w:t xml:space="preserve">етапредметные результаты, в том </w:t>
      </w:r>
      <w:r w:rsidRPr="007E260A">
        <w:rPr>
          <w:sz w:val="28"/>
          <w:szCs w:val="28"/>
          <w:lang w:eastAsia="en-US"/>
        </w:rPr>
        <w:t xml:space="preserve">числе уровень сформированности </w:t>
      </w:r>
      <w:r>
        <w:rPr>
          <w:sz w:val="28"/>
          <w:szCs w:val="28"/>
          <w:lang w:eastAsia="en-US"/>
        </w:rPr>
        <w:t xml:space="preserve">УУД и </w:t>
      </w:r>
      <w:r w:rsidRPr="007E260A">
        <w:rPr>
          <w:sz w:val="28"/>
          <w:szCs w:val="28"/>
          <w:lang w:eastAsia="en-US"/>
        </w:rPr>
        <w:t>овладения межпредметными понятиями.</w:t>
      </w:r>
    </w:p>
    <w:p w:rsidR="00CD72F3" w:rsidRPr="007E260A" w:rsidRDefault="00CD72F3" w:rsidP="007E260A">
      <w:pPr>
        <w:autoSpaceDE w:val="0"/>
        <w:autoSpaceDN w:val="0"/>
        <w:adjustRightInd w:val="0"/>
        <w:ind w:firstLine="708"/>
        <w:jc w:val="both"/>
        <w:rPr>
          <w:sz w:val="28"/>
          <w:szCs w:val="28"/>
          <w:lang w:eastAsia="en-US"/>
        </w:rPr>
      </w:pPr>
      <w:r>
        <w:rPr>
          <w:sz w:val="28"/>
          <w:szCs w:val="28"/>
          <w:lang w:eastAsia="en-US"/>
        </w:rPr>
        <w:t>Была п</w:t>
      </w:r>
      <w:r w:rsidRPr="007E260A">
        <w:rPr>
          <w:sz w:val="28"/>
          <w:szCs w:val="28"/>
          <w:lang w:eastAsia="en-US"/>
        </w:rPr>
        <w:t>редусмотрена оценка</w:t>
      </w:r>
      <w:r>
        <w:rPr>
          <w:sz w:val="28"/>
          <w:szCs w:val="28"/>
          <w:lang w:eastAsia="en-US"/>
        </w:rPr>
        <w:t xml:space="preserve"> сформированности следующих УУД:</w:t>
      </w:r>
    </w:p>
    <w:p w:rsidR="00CD72F3" w:rsidRPr="00670632" w:rsidRDefault="00CD72F3" w:rsidP="00F32EF7">
      <w:pPr>
        <w:pStyle w:val="a8"/>
        <w:numPr>
          <w:ilvl w:val="0"/>
          <w:numId w:val="3"/>
        </w:numPr>
        <w:autoSpaceDE w:val="0"/>
        <w:autoSpaceDN w:val="0"/>
        <w:adjustRightInd w:val="0"/>
        <w:ind w:left="0" w:firstLine="360"/>
        <w:jc w:val="both"/>
        <w:rPr>
          <w:i/>
          <w:iCs/>
          <w:sz w:val="28"/>
          <w:szCs w:val="28"/>
          <w:lang w:eastAsia="en-US"/>
        </w:rPr>
      </w:pPr>
      <w:r w:rsidRPr="00670632">
        <w:rPr>
          <w:i/>
          <w:iCs/>
          <w:sz w:val="28"/>
          <w:szCs w:val="28"/>
          <w:lang w:eastAsia="en-US"/>
        </w:rPr>
        <w:t xml:space="preserve">регулятивные действия: </w:t>
      </w:r>
      <w:r w:rsidRPr="00670632">
        <w:rPr>
          <w:iCs/>
          <w:sz w:val="28"/>
          <w:szCs w:val="28"/>
          <w:lang w:eastAsia="en-US"/>
        </w:rPr>
        <w:t>целеполагание, планирование, контроль и коррекция, саморегуляция;</w:t>
      </w:r>
      <w:r w:rsidRPr="00670632">
        <w:rPr>
          <w:i/>
          <w:iCs/>
          <w:sz w:val="28"/>
          <w:szCs w:val="28"/>
          <w:lang w:eastAsia="en-US"/>
        </w:rPr>
        <w:t xml:space="preserve"> </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 xml:space="preserve">общеучебные универсальные учебные действия: </w:t>
      </w:r>
      <w:r w:rsidRPr="00670632">
        <w:rPr>
          <w:iCs/>
          <w:sz w:val="28"/>
          <w:szCs w:val="28"/>
          <w:lang w:eastAsia="en-US"/>
        </w:rPr>
        <w:t xml:space="preserve">поиск и выделение необходимой информации; структурирование знаний; осознанное и произвольное построение речевого высказывания в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определение </w:t>
      </w:r>
      <w:r w:rsidRPr="00670632">
        <w:rPr>
          <w:sz w:val="28"/>
          <w:szCs w:val="28"/>
          <w:lang w:eastAsia="en-US"/>
        </w:rPr>
        <w:t>основной и второстепенной информации; моделирование, преобразование модели;</w:t>
      </w:r>
      <w:r>
        <w:rPr>
          <w:sz w:val="28"/>
          <w:szCs w:val="28"/>
          <w:lang w:eastAsia="en-US"/>
        </w:rPr>
        <w:t xml:space="preserve"> </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логические универсальные действия</w:t>
      </w:r>
      <w:r w:rsidRPr="00670632">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CD72F3" w:rsidRPr="00670632" w:rsidRDefault="00CD72F3" w:rsidP="00F32EF7">
      <w:pPr>
        <w:pStyle w:val="a8"/>
        <w:numPr>
          <w:ilvl w:val="0"/>
          <w:numId w:val="3"/>
        </w:numPr>
        <w:autoSpaceDE w:val="0"/>
        <w:autoSpaceDN w:val="0"/>
        <w:adjustRightInd w:val="0"/>
        <w:ind w:left="0" w:firstLine="360"/>
        <w:jc w:val="both"/>
        <w:rPr>
          <w:sz w:val="28"/>
          <w:szCs w:val="28"/>
          <w:lang w:eastAsia="en-US"/>
        </w:rPr>
      </w:pPr>
      <w:r w:rsidRPr="00670632">
        <w:rPr>
          <w:i/>
          <w:iCs/>
          <w:sz w:val="28"/>
          <w:szCs w:val="28"/>
          <w:lang w:eastAsia="en-US"/>
        </w:rPr>
        <w:t>коммуникативные действия</w:t>
      </w:r>
      <w:r w:rsidRPr="00670632">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CD72F3" w:rsidRDefault="00CD72F3" w:rsidP="00425B07">
      <w:pPr>
        <w:autoSpaceDE w:val="0"/>
        <w:autoSpaceDN w:val="0"/>
        <w:adjustRightInd w:val="0"/>
        <w:ind w:firstLine="708"/>
        <w:jc w:val="both"/>
        <w:rPr>
          <w:sz w:val="28"/>
          <w:szCs w:val="28"/>
          <w:lang w:eastAsia="en-US"/>
        </w:rPr>
      </w:pPr>
      <w:r w:rsidRPr="007E260A">
        <w:rPr>
          <w:sz w:val="28"/>
          <w:szCs w:val="28"/>
          <w:lang w:eastAsia="en-US"/>
        </w:rPr>
        <w:t xml:space="preserve">Проверочная работа </w:t>
      </w:r>
      <w:r>
        <w:rPr>
          <w:sz w:val="28"/>
          <w:szCs w:val="28"/>
          <w:lang w:eastAsia="en-US"/>
        </w:rPr>
        <w:t xml:space="preserve">была </w:t>
      </w:r>
      <w:r w:rsidRPr="007E260A">
        <w:rPr>
          <w:sz w:val="28"/>
          <w:szCs w:val="28"/>
          <w:lang w:eastAsia="en-US"/>
        </w:rPr>
        <w:t xml:space="preserve">нацелена на </w:t>
      </w:r>
      <w:r>
        <w:rPr>
          <w:sz w:val="28"/>
          <w:szCs w:val="28"/>
          <w:lang w:eastAsia="en-US"/>
        </w:rPr>
        <w:t xml:space="preserve">выявление овладения школьниками </w:t>
      </w:r>
      <w:r w:rsidRPr="007E260A">
        <w:rPr>
          <w:sz w:val="28"/>
          <w:szCs w:val="28"/>
          <w:lang w:eastAsia="en-US"/>
        </w:rPr>
        <w:t>базовыми историческими знаниями; опы</w:t>
      </w:r>
      <w:r>
        <w:rPr>
          <w:sz w:val="28"/>
          <w:szCs w:val="28"/>
          <w:lang w:eastAsia="en-US"/>
        </w:rPr>
        <w:t>том применения историко-</w:t>
      </w:r>
      <w:r w:rsidRPr="007E260A">
        <w:rPr>
          <w:sz w:val="28"/>
          <w:szCs w:val="28"/>
          <w:lang w:eastAsia="en-US"/>
        </w:rPr>
        <w:t>культурного подхода к оценке социал</w:t>
      </w:r>
      <w:r>
        <w:rPr>
          <w:sz w:val="28"/>
          <w:szCs w:val="28"/>
          <w:lang w:eastAsia="en-US"/>
        </w:rPr>
        <w:t xml:space="preserve">ьных явлений; умением применять </w:t>
      </w:r>
      <w:r w:rsidRPr="007E260A">
        <w:rPr>
          <w:sz w:val="28"/>
          <w:szCs w:val="28"/>
          <w:lang w:eastAsia="en-US"/>
        </w:rPr>
        <w:t>исторические знания для осмысления</w:t>
      </w:r>
      <w:r>
        <w:rPr>
          <w:sz w:val="28"/>
          <w:szCs w:val="28"/>
          <w:lang w:eastAsia="en-US"/>
        </w:rPr>
        <w:t xml:space="preserve"> сущности общественных явлений; </w:t>
      </w:r>
      <w:r w:rsidRPr="007E260A">
        <w:rPr>
          <w:sz w:val="28"/>
          <w:szCs w:val="28"/>
          <w:lang w:eastAsia="en-US"/>
        </w:rPr>
        <w:t>умением искать, анализировать, сопостав</w:t>
      </w:r>
      <w:r>
        <w:rPr>
          <w:sz w:val="28"/>
          <w:szCs w:val="28"/>
          <w:lang w:eastAsia="en-US"/>
        </w:rPr>
        <w:t xml:space="preserve">лять и оценивать содержащуюся в </w:t>
      </w:r>
      <w:r w:rsidRPr="007E260A">
        <w:rPr>
          <w:sz w:val="28"/>
          <w:szCs w:val="28"/>
          <w:lang w:eastAsia="en-US"/>
        </w:rPr>
        <w:t>различных источниках информацию о событиях и явлениях прошлого.</w:t>
      </w:r>
    </w:p>
    <w:p w:rsidR="00CD72F3" w:rsidRPr="007E260A" w:rsidRDefault="00CD72F3" w:rsidP="00425B07">
      <w:pPr>
        <w:autoSpaceDE w:val="0"/>
        <w:autoSpaceDN w:val="0"/>
        <w:adjustRightInd w:val="0"/>
        <w:ind w:firstLine="708"/>
        <w:jc w:val="both"/>
        <w:rPr>
          <w:sz w:val="28"/>
          <w:szCs w:val="28"/>
          <w:lang w:eastAsia="en-US"/>
        </w:rPr>
      </w:pPr>
      <w:r>
        <w:rPr>
          <w:sz w:val="28"/>
          <w:szCs w:val="28"/>
          <w:lang w:eastAsia="en-US"/>
        </w:rPr>
        <w:t>Проверочная работа также проверяла знание обучающимися истории и культуры родного края.</w:t>
      </w:r>
    </w:p>
    <w:p w:rsidR="00CD72F3" w:rsidRPr="007E260A" w:rsidRDefault="00CD72F3" w:rsidP="0043579E">
      <w:pPr>
        <w:autoSpaceDE w:val="0"/>
        <w:autoSpaceDN w:val="0"/>
        <w:adjustRightInd w:val="0"/>
        <w:ind w:firstLine="708"/>
        <w:jc w:val="both"/>
        <w:rPr>
          <w:sz w:val="28"/>
          <w:szCs w:val="28"/>
          <w:lang w:eastAsia="en-US"/>
        </w:rPr>
      </w:pPr>
      <w:r w:rsidRPr="007E260A">
        <w:rPr>
          <w:sz w:val="28"/>
          <w:szCs w:val="28"/>
          <w:lang w:eastAsia="en-US"/>
        </w:rPr>
        <w:lastRenderedPageBreak/>
        <w:t>Проверочная работа для 6</w:t>
      </w:r>
      <w:r>
        <w:rPr>
          <w:sz w:val="28"/>
          <w:szCs w:val="28"/>
          <w:lang w:eastAsia="en-US"/>
        </w:rPr>
        <w:t xml:space="preserve"> класса посвящена истории Древнего мира</w:t>
      </w:r>
      <w:r w:rsidRPr="007E260A">
        <w:rPr>
          <w:sz w:val="28"/>
          <w:szCs w:val="28"/>
          <w:lang w:eastAsia="en-US"/>
        </w:rPr>
        <w:t xml:space="preserve"> </w:t>
      </w:r>
      <w:r>
        <w:rPr>
          <w:sz w:val="28"/>
          <w:szCs w:val="28"/>
          <w:lang w:eastAsia="en-US"/>
        </w:rPr>
        <w:t xml:space="preserve">(история </w:t>
      </w:r>
      <w:r w:rsidRPr="007E260A">
        <w:rPr>
          <w:sz w:val="28"/>
          <w:szCs w:val="28"/>
          <w:lang w:eastAsia="en-US"/>
        </w:rPr>
        <w:t>зарубежных стран с 476 г. н.э. до конца XV</w:t>
      </w:r>
      <w:r>
        <w:rPr>
          <w:sz w:val="28"/>
          <w:szCs w:val="28"/>
          <w:lang w:eastAsia="en-US"/>
        </w:rPr>
        <w:t xml:space="preserve"> в.) с учетом объема изученного </w:t>
      </w:r>
      <w:r w:rsidRPr="007E260A">
        <w:rPr>
          <w:sz w:val="28"/>
          <w:szCs w:val="28"/>
          <w:lang w:eastAsia="en-US"/>
        </w:rPr>
        <w:t>материала к моменту написания рабо</w:t>
      </w:r>
      <w:r>
        <w:rPr>
          <w:sz w:val="28"/>
          <w:szCs w:val="28"/>
          <w:lang w:eastAsia="en-US"/>
        </w:rPr>
        <w:t xml:space="preserve">ты. </w:t>
      </w:r>
    </w:p>
    <w:p w:rsidR="00CD72F3" w:rsidRPr="00E537AD" w:rsidRDefault="00CD72F3" w:rsidP="00E537AD">
      <w:pPr>
        <w:autoSpaceDE w:val="0"/>
        <w:autoSpaceDN w:val="0"/>
        <w:adjustRightInd w:val="0"/>
        <w:ind w:firstLine="708"/>
        <w:jc w:val="both"/>
        <w:rPr>
          <w:sz w:val="28"/>
          <w:szCs w:val="28"/>
          <w:lang w:eastAsia="en-US"/>
        </w:rPr>
      </w:pPr>
      <w:r w:rsidRPr="007E260A">
        <w:rPr>
          <w:sz w:val="28"/>
          <w:szCs w:val="28"/>
          <w:lang w:eastAsia="en-US"/>
        </w:rPr>
        <w:t>Тексты зад</w:t>
      </w:r>
      <w:r>
        <w:rPr>
          <w:sz w:val="28"/>
          <w:szCs w:val="28"/>
          <w:lang w:eastAsia="en-US"/>
        </w:rPr>
        <w:t>аний в КИМ в целом соответствовали</w:t>
      </w:r>
      <w:r w:rsidRPr="007E260A">
        <w:rPr>
          <w:sz w:val="28"/>
          <w:szCs w:val="28"/>
          <w:lang w:eastAsia="en-US"/>
        </w:rPr>
        <w:t xml:space="preserve"> формулировкам,</w:t>
      </w:r>
      <w:r>
        <w:rPr>
          <w:sz w:val="28"/>
          <w:szCs w:val="28"/>
          <w:lang w:eastAsia="en-US"/>
        </w:rPr>
        <w:t xml:space="preserve"> </w:t>
      </w:r>
      <w:r w:rsidRPr="007E260A">
        <w:rPr>
          <w:sz w:val="28"/>
          <w:szCs w:val="28"/>
          <w:lang w:eastAsia="en-US"/>
        </w:rPr>
        <w:t xml:space="preserve">принятым в учебниках, включенных в </w:t>
      </w:r>
      <w:r>
        <w:rPr>
          <w:sz w:val="28"/>
          <w:szCs w:val="28"/>
          <w:lang w:eastAsia="en-US"/>
        </w:rPr>
        <w:t xml:space="preserve">Федеральный перечень учебников, </w:t>
      </w:r>
      <w:r w:rsidRPr="007E260A">
        <w:rPr>
          <w:sz w:val="28"/>
          <w:szCs w:val="28"/>
          <w:lang w:eastAsia="en-US"/>
        </w:rPr>
        <w:t>рекомендуемых Министерством просвещения РФ к ис</w:t>
      </w:r>
      <w:r>
        <w:rPr>
          <w:sz w:val="28"/>
          <w:szCs w:val="28"/>
          <w:lang w:eastAsia="en-US"/>
        </w:rPr>
        <w:t xml:space="preserve">пользованию при </w:t>
      </w:r>
      <w:r w:rsidRPr="007E260A">
        <w:rPr>
          <w:sz w:val="28"/>
          <w:szCs w:val="28"/>
          <w:lang w:eastAsia="en-US"/>
        </w:rPr>
        <w:t>реализации имеющих государственн</w:t>
      </w:r>
      <w:r>
        <w:rPr>
          <w:sz w:val="28"/>
          <w:szCs w:val="28"/>
          <w:lang w:eastAsia="en-US"/>
        </w:rPr>
        <w:t xml:space="preserve">ую аккредитацию образовательных </w:t>
      </w:r>
      <w:r w:rsidRPr="007E260A">
        <w:rPr>
          <w:sz w:val="28"/>
          <w:szCs w:val="28"/>
          <w:lang w:eastAsia="en-US"/>
        </w:rPr>
        <w:t>программ основного общего образования.</w:t>
      </w:r>
    </w:p>
    <w:p w:rsidR="00CD72F3" w:rsidRDefault="00CD72F3" w:rsidP="007E260A">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425B0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Работа состояла из 8 заданий.</w:t>
      </w:r>
    </w:p>
    <w:p w:rsidR="00CD72F3" w:rsidRDefault="00CD72F3" w:rsidP="00425B07">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1 было нацелено на проверку умения работать с иллюстративным материалом (обучающийся должен был соотнести изображения памятников культуры с теми странами, где эти памятники были созданы).</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2 проверяло умение работать с текстовыми историческими источниками. В задании необходимо было определить, с какой из представленных в задании стран непосредственно связан данный исторический источник.</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3 являлось альтернативным, было нацелено на проверку знания исторической терминологии и состояло из двух частей. В первой части от обучающегося требовалось соотнести выбранную тему (страну) с термином (понятием), который с ней непосредственно связан. Во второй части задания нужно было объяснить значение этого термина (понятия).</w:t>
      </w:r>
    </w:p>
    <w:p w:rsidR="00CD72F3" w:rsidRDefault="00CD72F3" w:rsidP="0043579E">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4 также являлось альтернативным, и было нацелено на проверку знания исторических фактов и умения излагать исторический материал в виде последовательного связного текста. Оно также состояло из 2 частей. Обучающемуся необходимо было соотнести выбранную тему (страну) с одним из событий (процессов, явлений), данных в списке. Во второй части задания обучающийся должен был привести краткий письменный рассказ об этом событии (явлении, процессе).</w:t>
      </w:r>
    </w:p>
    <w:p w:rsidR="00CD72F3" w:rsidRDefault="00CD72F3" w:rsidP="00B44C60">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5 было нацелено на проверку умения работать с исторической картой. В задании требовалось заштриховать на контурной карте один четырехугольник, образованный градусной сеткой, в котором полностью или частично располагалась выбранная обучающимся страна (модель 1) или названный в задании объект (модель 2).</w:t>
      </w:r>
    </w:p>
    <w:p w:rsidR="00CD72F3" w:rsidRDefault="00CD72F3" w:rsidP="00F31CDA">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Задание 6 проверяло знание причин и следствий и умение формулировать положения, содержащие причинно-следственные связи. В задании требовалось объяснить, как природно-климатические условия повлияли на занятия жителей страны, указанной в выбранной обучающимися теме (модель 1) или на занятия жителей страны (территории), указанной в самом задании (модель 2).</w:t>
      </w:r>
    </w:p>
    <w:p w:rsidR="00CD72F3" w:rsidRPr="0054403D" w:rsidRDefault="00CD72F3" w:rsidP="0054403D">
      <w:pPr>
        <w:autoSpaceDE w:val="0"/>
        <w:autoSpaceDN w:val="0"/>
        <w:adjustRightInd w:val="0"/>
        <w:ind w:firstLine="708"/>
        <w:jc w:val="both"/>
        <w:rPr>
          <w:rFonts w:ascii="TimesNewRoman" w:hAnsi="TimesNewRoman" w:cs="TimesNewRoman"/>
          <w:sz w:val="20"/>
          <w:szCs w:val="20"/>
          <w:lang w:eastAsia="en-US"/>
        </w:rPr>
      </w:pPr>
      <w:r>
        <w:rPr>
          <w:rFonts w:ascii="TimesNewRoman" w:hAnsi="TimesNewRoman" w:cs="TimesNewRoman"/>
          <w:sz w:val="28"/>
          <w:szCs w:val="28"/>
          <w:lang w:eastAsia="en-US"/>
        </w:rPr>
        <w:t>Задания 7 и 8 проверяли знание истории родного края.</w:t>
      </w: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417B3E">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На выполнение работы было отведено 45 минут.</w:t>
      </w: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p>
    <w:p w:rsidR="00CD72F3" w:rsidRDefault="00CD72F3" w:rsidP="00417B3E">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Дополнительные материалы и оборудование</w:t>
      </w:r>
    </w:p>
    <w:p w:rsidR="00CD72F3" w:rsidRPr="0054403D" w:rsidRDefault="00CD72F3" w:rsidP="0054403D">
      <w:pPr>
        <w:autoSpaceDE w:val="0"/>
        <w:autoSpaceDN w:val="0"/>
        <w:adjustRightInd w:val="0"/>
        <w:ind w:firstLine="708"/>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требовалось.</w:t>
      </w:r>
    </w:p>
    <w:p w:rsidR="00CD72F3" w:rsidRPr="00417B3E" w:rsidRDefault="00CD72F3" w:rsidP="00417B3E">
      <w:pPr>
        <w:autoSpaceDE w:val="0"/>
        <w:autoSpaceDN w:val="0"/>
        <w:adjustRightInd w:val="0"/>
        <w:ind w:firstLine="708"/>
        <w:rPr>
          <w:rFonts w:ascii="TimesNewRoman" w:hAnsi="TimesNewRoman" w:cs="TimesNewRoman"/>
          <w:sz w:val="28"/>
          <w:szCs w:val="28"/>
          <w:lang w:eastAsia="en-US"/>
        </w:rPr>
      </w:pPr>
      <w:r>
        <w:rPr>
          <w:rFonts w:ascii="TimesNewRoman,Bold" w:hAnsi="TimesNewRoman,Bold" w:cs="TimesNewRoman,Bold"/>
          <w:b/>
          <w:bCs/>
          <w:sz w:val="28"/>
          <w:szCs w:val="28"/>
          <w:lang w:eastAsia="en-US"/>
        </w:rPr>
        <w:lastRenderedPageBreak/>
        <w:t>5</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Pr="007E260A" w:rsidRDefault="00CD72F3" w:rsidP="00417B3E">
      <w:pPr>
        <w:autoSpaceDE w:val="0"/>
        <w:autoSpaceDN w:val="0"/>
        <w:adjustRightInd w:val="0"/>
        <w:ind w:firstLine="708"/>
        <w:jc w:val="both"/>
        <w:rPr>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требовалась.</w:t>
      </w:r>
    </w:p>
    <w:p w:rsidR="00CD72F3" w:rsidRPr="007E260A" w:rsidRDefault="00CD72F3" w:rsidP="007E260A">
      <w:pPr>
        <w:ind w:firstLine="708"/>
        <w:jc w:val="both"/>
        <w:rPr>
          <w:sz w:val="28"/>
          <w:szCs w:val="28"/>
        </w:rPr>
      </w:pPr>
    </w:p>
    <w:p w:rsidR="00CD72F3" w:rsidRPr="00670632" w:rsidRDefault="00CD72F3" w:rsidP="0054403D">
      <w:pPr>
        <w:autoSpaceDE w:val="0"/>
        <w:autoSpaceDN w:val="0"/>
        <w:adjustRightInd w:val="0"/>
        <w:jc w:val="center"/>
        <w:rPr>
          <w:b/>
          <w:sz w:val="28"/>
          <w:szCs w:val="28"/>
          <w:lang w:eastAsia="en-US"/>
        </w:rPr>
      </w:pPr>
      <w:r w:rsidRPr="00670632">
        <w:rPr>
          <w:b/>
          <w:sz w:val="28"/>
          <w:szCs w:val="28"/>
          <w:lang w:eastAsia="en-US"/>
        </w:rPr>
        <w:t>Результаты ВПР по истории</w:t>
      </w:r>
    </w:p>
    <w:p w:rsidR="00CD72F3" w:rsidRDefault="00CD72F3" w:rsidP="0054403D">
      <w:pPr>
        <w:autoSpaceDE w:val="0"/>
        <w:autoSpaceDN w:val="0"/>
        <w:adjustRightInd w:val="0"/>
        <w:ind w:firstLine="708"/>
        <w:jc w:val="both"/>
        <w:rPr>
          <w:sz w:val="28"/>
          <w:szCs w:val="28"/>
        </w:rPr>
      </w:pPr>
      <w:r>
        <w:rPr>
          <w:sz w:val="28"/>
          <w:szCs w:val="28"/>
        </w:rPr>
        <w:t>Статистика по отметкам у обучающихся 6 классов Республики Крым по истории отображены в Таблицах 8,</w:t>
      </w:r>
      <w:r w:rsidR="00BF5BA4">
        <w:rPr>
          <w:sz w:val="28"/>
          <w:szCs w:val="28"/>
        </w:rPr>
        <w:t xml:space="preserve"> </w:t>
      </w:r>
      <w:r>
        <w:rPr>
          <w:sz w:val="28"/>
          <w:szCs w:val="28"/>
        </w:rPr>
        <w:t>9, на Графиках 5,</w:t>
      </w:r>
      <w:r w:rsidR="00BF5BA4">
        <w:rPr>
          <w:sz w:val="28"/>
          <w:szCs w:val="28"/>
        </w:rPr>
        <w:t xml:space="preserve"> </w:t>
      </w:r>
      <w:r>
        <w:rPr>
          <w:sz w:val="28"/>
          <w:szCs w:val="28"/>
        </w:rPr>
        <w:t>6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2"/>
        <w:gridCol w:w="1596"/>
        <w:gridCol w:w="1559"/>
        <w:gridCol w:w="992"/>
        <w:gridCol w:w="992"/>
        <w:gridCol w:w="992"/>
        <w:gridCol w:w="993"/>
      </w:tblGrid>
      <w:tr w:rsidR="00CD72F3" w:rsidTr="00C0113C">
        <w:tc>
          <w:tcPr>
            <w:tcW w:w="2232" w:type="dxa"/>
            <w:vMerge w:val="restart"/>
            <w:vAlign w:val="center"/>
          </w:tcPr>
          <w:p w:rsidR="00CD72F3" w:rsidRPr="00C0113C" w:rsidRDefault="00CD72F3" w:rsidP="00F31CDA">
            <w:pPr>
              <w:pStyle w:val="a3"/>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596" w:type="dxa"/>
            <w:vMerge w:val="restart"/>
            <w:vAlign w:val="center"/>
          </w:tcPr>
          <w:p w:rsidR="00CD72F3" w:rsidRPr="00C0113C" w:rsidRDefault="00CD72F3" w:rsidP="00F31CDA">
            <w:pPr>
              <w:pStyle w:val="a3"/>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559"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232"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96"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559"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232"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596" w:type="dxa"/>
            <w:vAlign w:val="bottom"/>
          </w:tcPr>
          <w:p w:rsidR="00CD72F3" w:rsidRPr="00C0113C" w:rsidRDefault="00CD72F3" w:rsidP="00C0113C">
            <w:pPr>
              <w:jc w:val="center"/>
            </w:pPr>
            <w:r w:rsidRPr="00C0113C">
              <w:rPr>
                <w:sz w:val="22"/>
                <w:szCs w:val="22"/>
              </w:rPr>
              <w:t>35483</w:t>
            </w:r>
          </w:p>
        </w:tc>
        <w:tc>
          <w:tcPr>
            <w:tcW w:w="1559" w:type="dxa"/>
            <w:vAlign w:val="bottom"/>
          </w:tcPr>
          <w:p w:rsidR="00CD72F3" w:rsidRPr="00C0113C" w:rsidRDefault="00CD72F3" w:rsidP="00C0113C">
            <w:pPr>
              <w:jc w:val="center"/>
            </w:pPr>
            <w:r w:rsidRPr="00C0113C">
              <w:rPr>
                <w:sz w:val="22"/>
                <w:szCs w:val="22"/>
              </w:rPr>
              <w:t>1295885</w:t>
            </w:r>
          </w:p>
        </w:tc>
        <w:tc>
          <w:tcPr>
            <w:tcW w:w="992" w:type="dxa"/>
            <w:vAlign w:val="bottom"/>
          </w:tcPr>
          <w:p w:rsidR="00CD72F3" w:rsidRPr="00C0113C" w:rsidRDefault="00CD72F3" w:rsidP="00C0113C">
            <w:pPr>
              <w:jc w:val="center"/>
            </w:pPr>
            <w:r w:rsidRPr="00C0113C">
              <w:rPr>
                <w:sz w:val="22"/>
                <w:szCs w:val="22"/>
              </w:rPr>
              <w:t>10,56</w:t>
            </w:r>
          </w:p>
        </w:tc>
        <w:tc>
          <w:tcPr>
            <w:tcW w:w="992" w:type="dxa"/>
            <w:vAlign w:val="bottom"/>
          </w:tcPr>
          <w:p w:rsidR="00CD72F3" w:rsidRPr="00C0113C" w:rsidRDefault="00CD72F3" w:rsidP="00C0113C">
            <w:pPr>
              <w:jc w:val="center"/>
            </w:pPr>
            <w:r w:rsidRPr="00C0113C">
              <w:rPr>
                <w:sz w:val="22"/>
                <w:szCs w:val="22"/>
              </w:rPr>
              <w:t>41,43</w:t>
            </w:r>
          </w:p>
        </w:tc>
        <w:tc>
          <w:tcPr>
            <w:tcW w:w="992" w:type="dxa"/>
            <w:vAlign w:val="bottom"/>
          </w:tcPr>
          <w:p w:rsidR="00CD72F3" w:rsidRPr="00C0113C" w:rsidRDefault="00CD72F3" w:rsidP="00C0113C">
            <w:pPr>
              <w:jc w:val="center"/>
            </w:pPr>
            <w:r w:rsidRPr="00C0113C">
              <w:rPr>
                <w:sz w:val="22"/>
                <w:szCs w:val="22"/>
              </w:rPr>
              <w:t>35,84</w:t>
            </w:r>
          </w:p>
        </w:tc>
        <w:tc>
          <w:tcPr>
            <w:tcW w:w="993" w:type="dxa"/>
            <w:vAlign w:val="bottom"/>
          </w:tcPr>
          <w:p w:rsidR="00CD72F3" w:rsidRPr="00C0113C" w:rsidRDefault="00CD72F3" w:rsidP="00C0113C">
            <w:pPr>
              <w:jc w:val="center"/>
            </w:pPr>
            <w:r w:rsidRPr="00C0113C">
              <w:rPr>
                <w:sz w:val="22"/>
                <w:szCs w:val="22"/>
              </w:rPr>
              <w:t>12,17</w:t>
            </w:r>
          </w:p>
        </w:tc>
      </w:tr>
      <w:tr w:rsidR="00CD72F3" w:rsidTr="00C0113C">
        <w:tc>
          <w:tcPr>
            <w:tcW w:w="2232"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596" w:type="dxa"/>
            <w:vAlign w:val="bottom"/>
          </w:tcPr>
          <w:p w:rsidR="00CD72F3" w:rsidRPr="00C0113C" w:rsidRDefault="00CD72F3" w:rsidP="00C0113C">
            <w:pPr>
              <w:jc w:val="center"/>
            </w:pPr>
            <w:r w:rsidRPr="00C0113C">
              <w:rPr>
                <w:sz w:val="22"/>
                <w:szCs w:val="22"/>
              </w:rPr>
              <w:t>514</w:t>
            </w:r>
          </w:p>
        </w:tc>
        <w:tc>
          <w:tcPr>
            <w:tcW w:w="1559" w:type="dxa"/>
            <w:vAlign w:val="bottom"/>
          </w:tcPr>
          <w:p w:rsidR="00CD72F3" w:rsidRPr="00C0113C" w:rsidRDefault="00CD72F3" w:rsidP="00C0113C">
            <w:pPr>
              <w:jc w:val="center"/>
            </w:pPr>
            <w:r w:rsidRPr="00C0113C">
              <w:rPr>
                <w:sz w:val="22"/>
                <w:szCs w:val="22"/>
              </w:rPr>
              <w:t>14818</w:t>
            </w:r>
          </w:p>
        </w:tc>
        <w:tc>
          <w:tcPr>
            <w:tcW w:w="992" w:type="dxa"/>
            <w:vAlign w:val="bottom"/>
          </w:tcPr>
          <w:p w:rsidR="00CD72F3" w:rsidRPr="00C0113C" w:rsidRDefault="00CD72F3" w:rsidP="00C0113C">
            <w:pPr>
              <w:jc w:val="center"/>
            </w:pPr>
            <w:r w:rsidRPr="00C0113C">
              <w:rPr>
                <w:sz w:val="22"/>
                <w:szCs w:val="22"/>
              </w:rPr>
              <w:t>6,67</w:t>
            </w:r>
          </w:p>
        </w:tc>
        <w:tc>
          <w:tcPr>
            <w:tcW w:w="992" w:type="dxa"/>
            <w:vAlign w:val="bottom"/>
          </w:tcPr>
          <w:p w:rsidR="00CD72F3" w:rsidRPr="00C0113C" w:rsidRDefault="00CD72F3" w:rsidP="00C0113C">
            <w:pPr>
              <w:jc w:val="center"/>
            </w:pPr>
            <w:r w:rsidRPr="00C0113C">
              <w:rPr>
                <w:sz w:val="22"/>
                <w:szCs w:val="22"/>
              </w:rPr>
              <w:t>39,65</w:t>
            </w:r>
          </w:p>
        </w:tc>
        <w:tc>
          <w:tcPr>
            <w:tcW w:w="992" w:type="dxa"/>
            <w:vAlign w:val="bottom"/>
          </w:tcPr>
          <w:p w:rsidR="00CD72F3" w:rsidRPr="00C0113C" w:rsidRDefault="00CD72F3" w:rsidP="00C0113C">
            <w:pPr>
              <w:jc w:val="center"/>
            </w:pPr>
            <w:r w:rsidRPr="00C0113C">
              <w:rPr>
                <w:sz w:val="22"/>
                <w:szCs w:val="22"/>
              </w:rPr>
              <w:t>39,16</w:t>
            </w:r>
          </w:p>
        </w:tc>
        <w:tc>
          <w:tcPr>
            <w:tcW w:w="993" w:type="dxa"/>
            <w:vAlign w:val="bottom"/>
          </w:tcPr>
          <w:p w:rsidR="00CD72F3" w:rsidRPr="00C0113C" w:rsidRDefault="00CD72F3" w:rsidP="00C0113C">
            <w:pPr>
              <w:jc w:val="center"/>
            </w:pPr>
            <w:r w:rsidRPr="00C0113C">
              <w:rPr>
                <w:sz w:val="22"/>
                <w:szCs w:val="22"/>
              </w:rPr>
              <w:t>14,52</w:t>
            </w:r>
          </w:p>
        </w:tc>
      </w:tr>
    </w:tbl>
    <w:p w:rsidR="00CD72F3" w:rsidRDefault="00CD72F3" w:rsidP="001C4146">
      <w:pPr>
        <w:autoSpaceDE w:val="0"/>
        <w:autoSpaceDN w:val="0"/>
        <w:adjustRightInd w:val="0"/>
        <w:jc w:val="center"/>
        <w:rPr>
          <w:b/>
          <w:sz w:val="28"/>
          <w:szCs w:val="28"/>
        </w:rPr>
      </w:pPr>
    </w:p>
    <w:p w:rsidR="00CD72F3" w:rsidRDefault="00CD72F3" w:rsidP="001C4146">
      <w:pPr>
        <w:autoSpaceDE w:val="0"/>
        <w:autoSpaceDN w:val="0"/>
        <w:adjustRightInd w:val="0"/>
        <w:jc w:val="center"/>
        <w:rPr>
          <w:b/>
          <w:sz w:val="28"/>
          <w:szCs w:val="28"/>
        </w:rPr>
      </w:pPr>
    </w:p>
    <w:p w:rsidR="00CD72F3" w:rsidRDefault="00CD72F3" w:rsidP="001C4146">
      <w:pPr>
        <w:autoSpaceDE w:val="0"/>
        <w:autoSpaceDN w:val="0"/>
        <w:adjustRightInd w:val="0"/>
        <w:jc w:val="center"/>
        <w:rPr>
          <w:sz w:val="28"/>
          <w:szCs w:val="28"/>
          <w:lang w:eastAsia="en-US"/>
        </w:rPr>
      </w:pPr>
      <w:r w:rsidRPr="00962FCE">
        <w:rPr>
          <w:b/>
          <w:sz w:val="28"/>
          <w:szCs w:val="28"/>
        </w:rPr>
        <w:t>Результаты про</w:t>
      </w:r>
      <w:r>
        <w:rPr>
          <w:b/>
          <w:sz w:val="28"/>
          <w:szCs w:val="28"/>
        </w:rPr>
        <w:t>верочной работы по истории</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9</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544"/>
        <w:gridCol w:w="1134"/>
        <w:gridCol w:w="992"/>
        <w:gridCol w:w="921"/>
        <w:gridCol w:w="922"/>
        <w:gridCol w:w="921"/>
        <w:gridCol w:w="922"/>
      </w:tblGrid>
      <w:tr w:rsidR="00CD72F3" w:rsidRPr="005742A7" w:rsidTr="00941A48">
        <w:trPr>
          <w:trHeight w:val="396"/>
        </w:trPr>
        <w:tc>
          <w:tcPr>
            <w:tcW w:w="3544" w:type="dxa"/>
            <w:vMerge w:val="restart"/>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4" w:type="dxa"/>
            <w:vMerge w:val="restart"/>
            <w:tcBorders>
              <w:left w:val="single" w:sz="4" w:space="0" w:color="auto"/>
            </w:tcBorders>
            <w:vAlign w:val="center"/>
          </w:tcPr>
          <w:p w:rsidR="00CD72F3" w:rsidRPr="00A87977" w:rsidRDefault="00CD72F3" w:rsidP="00867A0B">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67A0B">
            <w:pPr>
              <w:widowControl w:val="0"/>
              <w:autoSpaceDE w:val="0"/>
              <w:autoSpaceDN w:val="0"/>
              <w:adjustRightInd w:val="0"/>
              <w:spacing w:before="13" w:line="130" w:lineRule="atLeast"/>
              <w:jc w:val="center"/>
              <w:rPr>
                <w:b/>
                <w:bCs/>
                <w:color w:val="000000"/>
              </w:rPr>
            </w:pPr>
            <w:r>
              <w:rPr>
                <w:b/>
                <w:bCs/>
                <w:color w:val="000000"/>
              </w:rPr>
              <w:t>ОО</w:t>
            </w:r>
          </w:p>
        </w:tc>
        <w:tc>
          <w:tcPr>
            <w:tcW w:w="992" w:type="dxa"/>
            <w:vMerge w:val="restart"/>
            <w:vAlign w:val="center"/>
          </w:tcPr>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6" w:type="dxa"/>
            <w:gridSpan w:val="4"/>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941A48">
        <w:trPr>
          <w:trHeight w:val="51"/>
        </w:trPr>
        <w:tc>
          <w:tcPr>
            <w:tcW w:w="3544" w:type="dxa"/>
            <w:vMerge/>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tcBorders>
              <w:lef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992" w:type="dxa"/>
            <w:vMerge/>
            <w:vAlign w:val="center"/>
          </w:tcPr>
          <w:p w:rsidR="00CD72F3" w:rsidRPr="00A87977" w:rsidRDefault="00CD72F3" w:rsidP="008E18BD">
            <w:pPr>
              <w:widowControl w:val="0"/>
              <w:autoSpaceDE w:val="0"/>
              <w:autoSpaceDN w:val="0"/>
              <w:adjustRightInd w:val="0"/>
              <w:spacing w:before="13" w:line="143" w:lineRule="atLeast"/>
              <w:ind w:left="15"/>
              <w:jc w:val="center"/>
              <w:rPr>
                <w:b/>
                <w:color w:val="000000"/>
              </w:rPr>
            </w:pP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941A48">
        <w:trPr>
          <w:trHeight w:val="81"/>
        </w:trPr>
        <w:tc>
          <w:tcPr>
            <w:tcW w:w="3544" w:type="dxa"/>
            <w:tcBorders>
              <w:right w:val="single" w:sz="4" w:space="0" w:color="auto"/>
            </w:tcBorders>
            <w:shd w:val="clear" w:color="auto" w:fill="D9D9D9"/>
            <w:vAlign w:val="center"/>
          </w:tcPr>
          <w:p w:rsidR="00CD72F3" w:rsidRPr="00A87977" w:rsidRDefault="00CD72F3" w:rsidP="00670632">
            <w:pPr>
              <w:widowControl w:val="0"/>
              <w:autoSpaceDE w:val="0"/>
              <w:autoSpaceDN w:val="0"/>
              <w:adjustRightInd w:val="0"/>
              <w:spacing w:before="13" w:line="156" w:lineRule="atLeast"/>
              <w:ind w:left="15"/>
              <w:rPr>
                <w:b/>
                <w:bCs/>
                <w:color w:val="000000"/>
              </w:rPr>
            </w:pPr>
            <w:r w:rsidRPr="00A87977">
              <w:rPr>
                <w:b/>
                <w:bCs/>
                <w:color w:val="000000"/>
              </w:rPr>
              <w:t>РФ</w:t>
            </w:r>
          </w:p>
        </w:tc>
        <w:tc>
          <w:tcPr>
            <w:tcW w:w="1134" w:type="dxa"/>
            <w:tcBorders>
              <w:left w:val="single" w:sz="4" w:space="0" w:color="auto"/>
            </w:tcBorders>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35483</w:t>
            </w:r>
          </w:p>
        </w:tc>
        <w:tc>
          <w:tcPr>
            <w:tcW w:w="99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1295885</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10,56</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41,43</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35,84</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12,17</w:t>
            </w:r>
          </w:p>
        </w:tc>
      </w:tr>
      <w:tr w:rsidR="00CD72F3" w:rsidRPr="00D97A9A" w:rsidTr="00941A48">
        <w:trPr>
          <w:trHeight w:val="100"/>
        </w:trPr>
        <w:tc>
          <w:tcPr>
            <w:tcW w:w="3544" w:type="dxa"/>
            <w:tcBorders>
              <w:right w:val="single" w:sz="4" w:space="0" w:color="auto"/>
            </w:tcBorders>
            <w:shd w:val="clear" w:color="auto" w:fill="D9D9D9"/>
            <w:vAlign w:val="center"/>
          </w:tcPr>
          <w:p w:rsidR="00CD72F3" w:rsidRPr="00A87977" w:rsidRDefault="00CD72F3" w:rsidP="00670632">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1134" w:type="dxa"/>
            <w:tcBorders>
              <w:left w:val="single" w:sz="4" w:space="0" w:color="auto"/>
            </w:tcBorders>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514</w:t>
            </w:r>
          </w:p>
        </w:tc>
        <w:tc>
          <w:tcPr>
            <w:tcW w:w="99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14818</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6,67</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39,65</w:t>
            </w:r>
          </w:p>
        </w:tc>
        <w:tc>
          <w:tcPr>
            <w:tcW w:w="921"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39,16</w:t>
            </w:r>
          </w:p>
        </w:tc>
        <w:tc>
          <w:tcPr>
            <w:tcW w:w="922" w:type="dxa"/>
            <w:shd w:val="clear" w:color="auto" w:fill="D9D9D9"/>
            <w:vAlign w:val="bottom"/>
          </w:tcPr>
          <w:p w:rsidR="00CD72F3" w:rsidRPr="00670632" w:rsidRDefault="00CD72F3" w:rsidP="00670632">
            <w:pPr>
              <w:jc w:val="center"/>
              <w:rPr>
                <w:b/>
                <w:bCs/>
                <w:color w:val="000000"/>
                <w:lang w:eastAsia="en-US"/>
              </w:rPr>
            </w:pPr>
            <w:r w:rsidRPr="00670632">
              <w:rPr>
                <w:b/>
                <w:bCs/>
                <w:color w:val="000000"/>
                <w:lang w:eastAsia="en-US"/>
              </w:rPr>
              <w:t>14,52</w:t>
            </w:r>
          </w:p>
        </w:tc>
      </w:tr>
      <w:tr w:rsidR="00CD72F3" w:rsidRPr="00D97A9A" w:rsidTr="00941A48">
        <w:trPr>
          <w:trHeight w:val="10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401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2,74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33,67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47,13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16,46</w:t>
            </w:r>
          </w:p>
        </w:tc>
      </w:tr>
      <w:tr w:rsidR="00CD72F3" w:rsidRPr="00D97A9A" w:rsidTr="00941A48">
        <w:trPr>
          <w:trHeight w:val="12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179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2,23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35,2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43,58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18,99</w:t>
            </w:r>
          </w:p>
        </w:tc>
      </w:tr>
      <w:tr w:rsidR="00CD72F3" w:rsidRPr="00D97A9A" w:rsidTr="00941A48">
        <w:trPr>
          <w:trHeight w:val="12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8</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323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34,67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44,89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15,79</w:t>
            </w:r>
          </w:p>
        </w:tc>
      </w:tr>
      <w:tr w:rsidR="00CD72F3" w:rsidRPr="00D97A9A" w:rsidTr="00941A48">
        <w:trPr>
          <w:trHeight w:val="13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894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9,4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41,83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37,02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11,74</w:t>
            </w:r>
          </w:p>
        </w:tc>
      </w:tr>
      <w:tr w:rsidR="00CD72F3" w:rsidRPr="00D97A9A" w:rsidTr="00941A48">
        <w:trPr>
          <w:trHeight w:val="14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837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6,93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46,83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34,77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11,47</w:t>
            </w:r>
          </w:p>
        </w:tc>
      </w:tr>
      <w:tr w:rsidR="00CD72F3" w:rsidRPr="00D97A9A" w:rsidTr="00941A48">
        <w:trPr>
          <w:trHeight w:val="166"/>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184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4,89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50</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36,41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8,7</w:t>
            </w:r>
          </w:p>
        </w:tc>
      </w:tr>
      <w:tr w:rsidR="00CD72F3" w:rsidRPr="00D97A9A" w:rsidTr="00941A48">
        <w:trPr>
          <w:trHeight w:val="17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6</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217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0,46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32,26</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36,87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30,41</w:t>
            </w:r>
          </w:p>
        </w:tc>
      </w:tr>
      <w:tr w:rsidR="00CD72F3" w:rsidRPr="00D97A9A" w:rsidTr="00941A48">
        <w:trPr>
          <w:trHeight w:val="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49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2974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6,22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38,77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40,45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14,56</w:t>
            </w:r>
          </w:p>
        </w:tc>
      </w:tr>
      <w:tr w:rsidR="00CD72F3" w:rsidRPr="00D97A9A" w:rsidTr="00941A48">
        <w:trPr>
          <w:trHeight w:val="19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269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1,12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31,23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46,47</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21,19</w:t>
            </w:r>
          </w:p>
        </w:tc>
      </w:tr>
      <w:tr w:rsidR="00CD72F3" w:rsidRPr="00D97A9A" w:rsidTr="00941A48">
        <w:trPr>
          <w:trHeight w:val="5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22</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785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8,66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36,18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17,96</w:t>
            </w:r>
          </w:p>
        </w:tc>
      </w:tr>
      <w:tr w:rsidR="00CD72F3" w:rsidRPr="00D97A9A" w:rsidTr="00941A48">
        <w:trPr>
          <w:trHeight w:val="7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23</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1040</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33,75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42,21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19,42</w:t>
            </w:r>
          </w:p>
        </w:tc>
      </w:tr>
      <w:tr w:rsidR="00CD72F3" w:rsidRPr="00D97A9A" w:rsidTr="00941A48">
        <w:trPr>
          <w:trHeight w:val="21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768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7,68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37,89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15,63</w:t>
            </w:r>
          </w:p>
        </w:tc>
      </w:tr>
      <w:tr w:rsidR="00CD72F3" w:rsidRPr="00D97A9A" w:rsidTr="00941A48">
        <w:trPr>
          <w:trHeight w:val="9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26</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524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37,02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42,75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16,6</w:t>
            </w:r>
          </w:p>
        </w:tc>
      </w:tr>
      <w:tr w:rsidR="00CD72F3" w:rsidRPr="00D97A9A" w:rsidTr="00941A48">
        <w:trPr>
          <w:trHeight w:val="11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605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12,56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34,21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9,42</w:t>
            </w:r>
          </w:p>
        </w:tc>
      </w:tr>
      <w:tr w:rsidR="00CD72F3" w:rsidRPr="00D97A9A" w:rsidTr="00941A48">
        <w:trPr>
          <w:trHeight w:val="11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372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8,06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38,98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36,29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16,67</w:t>
            </w:r>
          </w:p>
        </w:tc>
      </w:tr>
      <w:tr w:rsidR="00CD72F3" w:rsidRPr="00D97A9A" w:rsidTr="00941A48">
        <w:trPr>
          <w:trHeight w:val="1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30</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656</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7,32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14,18</w:t>
            </w:r>
          </w:p>
        </w:tc>
      </w:tr>
      <w:tr w:rsidR="00CD72F3" w:rsidRPr="00D97A9A" w:rsidTr="00941A48">
        <w:trPr>
          <w:trHeight w:val="13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12</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153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0,65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17,65</w:t>
            </w:r>
          </w:p>
        </w:tc>
      </w:tr>
      <w:tr w:rsidR="00CD72F3" w:rsidRPr="00D97A9A" w:rsidTr="00941A48">
        <w:trPr>
          <w:trHeight w:val="31"/>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393</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7,63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43,51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38,42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10,43</w:t>
            </w:r>
          </w:p>
        </w:tc>
      </w:tr>
      <w:tr w:rsidR="00CD72F3" w:rsidRPr="00D97A9A" w:rsidTr="00941A48">
        <w:trPr>
          <w:trHeight w:val="154"/>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21</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402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13,18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42,04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37,31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7,46</w:t>
            </w:r>
          </w:p>
        </w:tc>
      </w:tr>
      <w:tr w:rsidR="00CD72F3" w:rsidRPr="00D97A9A" w:rsidTr="00941A48">
        <w:trPr>
          <w:trHeight w:val="158"/>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18</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7,56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37,39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36,13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18,91</w:t>
            </w:r>
          </w:p>
        </w:tc>
      </w:tr>
      <w:tr w:rsidR="00CD72F3" w:rsidRPr="00D97A9A" w:rsidTr="00941A48">
        <w:trPr>
          <w:trHeight w:val="17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17</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187</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11,23</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39,04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34,76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14,97</w:t>
            </w:r>
          </w:p>
        </w:tc>
      </w:tr>
      <w:tr w:rsidR="00CD72F3" w:rsidRPr="00D97A9A" w:rsidTr="00941A48">
        <w:trPr>
          <w:trHeight w:val="5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558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2,15</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35,48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46,06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16,31</w:t>
            </w:r>
          </w:p>
        </w:tc>
      </w:tr>
      <w:tr w:rsidR="00CD72F3" w:rsidRPr="00D97A9A" w:rsidTr="00941A48">
        <w:trPr>
          <w:trHeight w:val="55"/>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39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1125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47,38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36,09</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8,53</w:t>
            </w:r>
          </w:p>
        </w:tc>
      </w:tr>
      <w:tr w:rsidR="00CD72F3" w:rsidRPr="00D97A9A" w:rsidTr="00941A48">
        <w:trPr>
          <w:trHeight w:val="60"/>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15</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289</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10,38</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41,18</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38,41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10,03</w:t>
            </w:r>
          </w:p>
        </w:tc>
      </w:tr>
      <w:tr w:rsidR="00CD72F3" w:rsidRPr="00D97A9A" w:rsidTr="00941A48">
        <w:trPr>
          <w:trHeight w:val="77"/>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14</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294</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3,4</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36,05</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40,82</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19,73</w:t>
            </w:r>
          </w:p>
        </w:tc>
      </w:tr>
      <w:tr w:rsidR="00CD72F3" w:rsidRPr="00D97A9A" w:rsidTr="00941A48">
        <w:trPr>
          <w:trHeight w:val="82"/>
        </w:trPr>
        <w:tc>
          <w:tcPr>
            <w:tcW w:w="3544"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1134" w:type="dxa"/>
            <w:tcBorders>
              <w:left w:val="single" w:sz="4" w:space="0" w:color="auto"/>
            </w:tcBorders>
            <w:vAlign w:val="bottom"/>
          </w:tcPr>
          <w:p w:rsidR="00CD72F3" w:rsidRPr="005A1818" w:rsidRDefault="00CD72F3" w:rsidP="00670632">
            <w:pPr>
              <w:jc w:val="center"/>
              <w:rPr>
                <w:bCs/>
                <w:color w:val="000000"/>
                <w:lang w:eastAsia="en-US"/>
              </w:rPr>
            </w:pPr>
            <w:r w:rsidRPr="005A1818">
              <w:rPr>
                <w:bCs/>
                <w:color w:val="000000"/>
                <w:lang w:eastAsia="en-US"/>
              </w:rPr>
              <w:t>9</w:t>
            </w:r>
          </w:p>
        </w:tc>
        <w:tc>
          <w:tcPr>
            <w:tcW w:w="992" w:type="dxa"/>
            <w:vAlign w:val="bottom"/>
          </w:tcPr>
          <w:p w:rsidR="00CD72F3" w:rsidRPr="005A1818" w:rsidRDefault="00CD72F3" w:rsidP="00670632">
            <w:pPr>
              <w:jc w:val="center"/>
              <w:rPr>
                <w:bCs/>
                <w:color w:val="000000"/>
                <w:lang w:eastAsia="en-US"/>
              </w:rPr>
            </w:pPr>
            <w:r w:rsidRPr="005A1818">
              <w:rPr>
                <w:bCs/>
                <w:color w:val="000000"/>
                <w:lang w:eastAsia="en-US"/>
              </w:rPr>
              <w:t>151</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3,31</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36,42</w:t>
            </w:r>
          </w:p>
        </w:tc>
        <w:tc>
          <w:tcPr>
            <w:tcW w:w="921" w:type="dxa"/>
            <w:vAlign w:val="bottom"/>
          </w:tcPr>
          <w:p w:rsidR="00CD72F3" w:rsidRPr="005A1818" w:rsidRDefault="00CD72F3" w:rsidP="00670632">
            <w:pPr>
              <w:jc w:val="center"/>
              <w:rPr>
                <w:bCs/>
                <w:color w:val="000000"/>
                <w:lang w:eastAsia="en-US"/>
              </w:rPr>
            </w:pPr>
            <w:r w:rsidRPr="005A1818">
              <w:rPr>
                <w:bCs/>
                <w:color w:val="000000"/>
                <w:lang w:eastAsia="en-US"/>
              </w:rPr>
              <w:t>46,36</w:t>
            </w:r>
          </w:p>
        </w:tc>
        <w:tc>
          <w:tcPr>
            <w:tcW w:w="922" w:type="dxa"/>
            <w:vAlign w:val="bottom"/>
          </w:tcPr>
          <w:p w:rsidR="00CD72F3" w:rsidRPr="005A1818" w:rsidRDefault="00CD72F3" w:rsidP="00670632">
            <w:pPr>
              <w:jc w:val="center"/>
              <w:rPr>
                <w:bCs/>
                <w:color w:val="000000"/>
                <w:lang w:eastAsia="en-US"/>
              </w:rPr>
            </w:pPr>
            <w:r w:rsidRPr="005A1818">
              <w:rPr>
                <w:bCs/>
                <w:color w:val="000000"/>
                <w:lang w:eastAsia="en-US"/>
              </w:rPr>
              <w:t>13,91</w:t>
            </w:r>
          </w:p>
        </w:tc>
      </w:tr>
    </w:tbl>
    <w:p w:rsidR="00CD72F3" w:rsidRDefault="00CD72F3" w:rsidP="00941A48">
      <w:pPr>
        <w:jc w:val="right"/>
        <w:rPr>
          <w:bCs/>
          <w:i/>
          <w:color w:val="000000"/>
          <w:sz w:val="28"/>
          <w:szCs w:val="28"/>
        </w:rPr>
      </w:pPr>
    </w:p>
    <w:p w:rsidR="00CD72F3" w:rsidRPr="00E94E2A" w:rsidRDefault="00BF5BA4" w:rsidP="00E94E2A">
      <w:pPr>
        <w:jc w:val="center"/>
        <w:rPr>
          <w:b/>
          <w:bCs/>
          <w:color w:val="000000"/>
          <w:sz w:val="28"/>
          <w:szCs w:val="28"/>
        </w:rPr>
      </w:pPr>
      <w:r>
        <w:rPr>
          <w:b/>
          <w:bCs/>
          <w:color w:val="000000"/>
          <w:sz w:val="28"/>
          <w:szCs w:val="28"/>
        </w:rPr>
        <w:br w:type="page"/>
      </w:r>
      <w:r w:rsidR="00CD72F3">
        <w:rPr>
          <w:b/>
          <w:bCs/>
          <w:color w:val="000000"/>
          <w:sz w:val="28"/>
          <w:szCs w:val="28"/>
        </w:rPr>
        <w:lastRenderedPageBreak/>
        <w:t>Статистика по отметкам</w:t>
      </w:r>
    </w:p>
    <w:p w:rsidR="00CD72F3" w:rsidRDefault="00CD72F3" w:rsidP="00941A48">
      <w:pPr>
        <w:jc w:val="right"/>
        <w:rPr>
          <w:bCs/>
          <w:i/>
          <w:color w:val="000000"/>
          <w:sz w:val="28"/>
          <w:szCs w:val="28"/>
        </w:rPr>
      </w:pPr>
      <w:r w:rsidRPr="00941A48">
        <w:rPr>
          <w:bCs/>
          <w:i/>
          <w:color w:val="000000"/>
          <w:sz w:val="28"/>
          <w:szCs w:val="28"/>
        </w:rPr>
        <w:t xml:space="preserve">График </w:t>
      </w:r>
      <w:r>
        <w:rPr>
          <w:bCs/>
          <w:i/>
          <w:color w:val="000000"/>
          <w:sz w:val="28"/>
          <w:szCs w:val="28"/>
        </w:rPr>
        <w:t>5</w:t>
      </w:r>
    </w:p>
    <w:p w:rsidR="00CD72F3" w:rsidRDefault="000448B8" w:rsidP="00E94E2A">
      <w:pPr>
        <w:jc w:val="center"/>
        <w:rPr>
          <w:sz w:val="28"/>
          <w:szCs w:val="28"/>
        </w:rPr>
      </w:pPr>
      <w:r w:rsidRPr="00C0113C">
        <w:rPr>
          <w:noProof/>
        </w:rPr>
        <w:drawing>
          <wp:inline distT="0" distB="0" distL="0" distR="0">
            <wp:extent cx="4924425" cy="2628900"/>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D72F3" w:rsidRDefault="00CD72F3" w:rsidP="00670632">
      <w:pPr>
        <w:autoSpaceDE w:val="0"/>
        <w:autoSpaceDN w:val="0"/>
        <w:adjustRightInd w:val="0"/>
        <w:jc w:val="center"/>
        <w:rPr>
          <w:b/>
          <w:bCs/>
          <w:color w:val="000000"/>
          <w:sz w:val="28"/>
          <w:szCs w:val="28"/>
        </w:rPr>
      </w:pPr>
    </w:p>
    <w:p w:rsidR="00CD72F3" w:rsidRDefault="00CD72F3" w:rsidP="00670632">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670632">
      <w:pPr>
        <w:jc w:val="center"/>
        <w:rPr>
          <w:b/>
          <w:bCs/>
          <w:color w:val="000000"/>
          <w:sz w:val="28"/>
          <w:szCs w:val="28"/>
        </w:rPr>
      </w:pPr>
      <w:r w:rsidRPr="00BB68E9">
        <w:rPr>
          <w:b/>
          <w:bCs/>
          <w:color w:val="000000"/>
          <w:sz w:val="28"/>
          <w:szCs w:val="28"/>
        </w:rPr>
        <w:t>и отметок по журналу</w:t>
      </w:r>
    </w:p>
    <w:p w:rsidR="00CD72F3" w:rsidRDefault="00CD72F3" w:rsidP="00E94E2A">
      <w:pPr>
        <w:jc w:val="right"/>
        <w:rPr>
          <w:sz w:val="28"/>
          <w:szCs w:val="28"/>
        </w:rPr>
      </w:pPr>
      <w:r w:rsidRPr="00941A48">
        <w:rPr>
          <w:bCs/>
          <w:i/>
          <w:color w:val="000000"/>
          <w:sz w:val="28"/>
          <w:szCs w:val="28"/>
        </w:rPr>
        <w:t xml:space="preserve">График </w:t>
      </w:r>
      <w:r>
        <w:rPr>
          <w:bCs/>
          <w:i/>
          <w:color w:val="000000"/>
          <w:sz w:val="28"/>
          <w:szCs w:val="28"/>
        </w:rPr>
        <w:t>6</w:t>
      </w:r>
    </w:p>
    <w:p w:rsidR="00CD72F3" w:rsidRDefault="00CD72F3" w:rsidP="00670632">
      <w:pPr>
        <w:jc w:val="center"/>
        <w:rPr>
          <w:b/>
          <w:sz w:val="28"/>
          <w:szCs w:val="28"/>
        </w:rPr>
      </w:pPr>
    </w:p>
    <w:p w:rsidR="00CD72F3" w:rsidRDefault="000448B8" w:rsidP="00D875A0">
      <w:pPr>
        <w:rPr>
          <w:b/>
          <w:sz w:val="28"/>
          <w:szCs w:val="28"/>
        </w:rPr>
      </w:pPr>
      <w:r>
        <w:rPr>
          <w:noProof/>
        </w:rPr>
        <w:drawing>
          <wp:inline distT="0" distB="0" distL="0" distR="0">
            <wp:extent cx="5629275" cy="2343150"/>
            <wp:effectExtent l="0" t="0" r="0" b="0"/>
            <wp:docPr id="6"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D72F3" w:rsidRDefault="00CD72F3" w:rsidP="00F32EF7">
      <w:pPr>
        <w:spacing w:after="200" w:line="276" w:lineRule="auto"/>
        <w:rPr>
          <w:b/>
          <w:sz w:val="28"/>
          <w:szCs w:val="28"/>
        </w:rPr>
      </w:pPr>
    </w:p>
    <w:p w:rsidR="00CD72F3" w:rsidRDefault="00CD72F3" w:rsidP="00F32EF7">
      <w:pPr>
        <w:spacing w:after="200" w:line="276" w:lineRule="auto"/>
        <w:rPr>
          <w:b/>
          <w:sz w:val="28"/>
          <w:szCs w:val="28"/>
        </w:rPr>
      </w:pPr>
    </w:p>
    <w:p w:rsidR="00CD72F3" w:rsidRPr="00B85BCD" w:rsidRDefault="00CD72F3" w:rsidP="00BF5BA4">
      <w:pPr>
        <w:spacing w:after="200" w:line="276" w:lineRule="auto"/>
        <w:jc w:val="center"/>
        <w:rPr>
          <w:b/>
          <w:sz w:val="32"/>
          <w:szCs w:val="32"/>
        </w:rPr>
      </w:pPr>
      <w:r>
        <w:rPr>
          <w:b/>
          <w:sz w:val="28"/>
          <w:szCs w:val="28"/>
        </w:rPr>
        <w:br w:type="page"/>
      </w:r>
      <w:r w:rsidRPr="00B85BCD">
        <w:rPr>
          <w:b/>
          <w:sz w:val="32"/>
          <w:szCs w:val="32"/>
        </w:rPr>
        <w:lastRenderedPageBreak/>
        <w:t>Всероссийская проверочная работа по биологии</w:t>
      </w:r>
    </w:p>
    <w:p w:rsidR="00CD72F3" w:rsidRDefault="00CD72F3" w:rsidP="00D875A0">
      <w:pPr>
        <w:ind w:firstLine="708"/>
        <w:jc w:val="both"/>
        <w:rPr>
          <w:sz w:val="28"/>
          <w:szCs w:val="28"/>
        </w:rPr>
      </w:pPr>
      <w:r>
        <w:rPr>
          <w:sz w:val="28"/>
          <w:szCs w:val="28"/>
        </w:rPr>
        <w:t>Всероссийская проверочная работа по учебному предмету «Биология» в 6 классах Республики Крым была проведена 1 октября 2020 года для 14577 обучающихся из 513 школ, по материалам 5 класса.</w:t>
      </w:r>
    </w:p>
    <w:p w:rsidR="00CD72F3" w:rsidRPr="004A759A" w:rsidRDefault="00CD72F3" w:rsidP="004A759A">
      <w:pPr>
        <w:autoSpaceDE w:val="0"/>
        <w:autoSpaceDN w:val="0"/>
        <w:adjustRightInd w:val="0"/>
        <w:ind w:firstLine="708"/>
        <w:jc w:val="both"/>
        <w:rPr>
          <w:b/>
          <w:bCs/>
          <w:sz w:val="28"/>
          <w:szCs w:val="28"/>
          <w:lang w:eastAsia="en-US"/>
        </w:rPr>
      </w:pPr>
      <w:r>
        <w:rPr>
          <w:b/>
          <w:bCs/>
          <w:sz w:val="28"/>
          <w:szCs w:val="28"/>
          <w:lang w:eastAsia="en-US"/>
        </w:rPr>
        <w:t>1</w:t>
      </w:r>
      <w:r w:rsidRPr="004A759A">
        <w:rPr>
          <w:b/>
          <w:bCs/>
          <w:sz w:val="28"/>
          <w:szCs w:val="28"/>
          <w:lang w:eastAsia="en-US"/>
        </w:rPr>
        <w:t>. Подходы к отбору содержания, разработке структуры варианта</w:t>
      </w:r>
      <w:r>
        <w:rPr>
          <w:b/>
          <w:bCs/>
          <w:sz w:val="28"/>
          <w:szCs w:val="28"/>
          <w:lang w:eastAsia="en-US"/>
        </w:rPr>
        <w:t xml:space="preserve"> </w:t>
      </w:r>
      <w:r w:rsidRPr="004A759A">
        <w:rPr>
          <w:b/>
          <w:bCs/>
          <w:sz w:val="28"/>
          <w:szCs w:val="28"/>
          <w:lang w:eastAsia="en-US"/>
        </w:rPr>
        <w:t>проверочной работы</w:t>
      </w:r>
    </w:p>
    <w:p w:rsidR="00CD72F3" w:rsidRPr="004A759A" w:rsidRDefault="00CD72F3" w:rsidP="004A759A">
      <w:pPr>
        <w:autoSpaceDE w:val="0"/>
        <w:autoSpaceDN w:val="0"/>
        <w:adjustRightInd w:val="0"/>
        <w:ind w:firstLine="708"/>
        <w:jc w:val="both"/>
        <w:rPr>
          <w:sz w:val="28"/>
          <w:szCs w:val="28"/>
          <w:lang w:eastAsia="en-US"/>
        </w:rPr>
      </w:pPr>
      <w:r>
        <w:rPr>
          <w:sz w:val="28"/>
          <w:szCs w:val="28"/>
          <w:lang w:eastAsia="en-US"/>
        </w:rPr>
        <w:t>Всероссийская проверочная</w:t>
      </w:r>
      <w:r w:rsidRPr="004A759A">
        <w:rPr>
          <w:sz w:val="28"/>
          <w:szCs w:val="28"/>
          <w:lang w:eastAsia="en-US"/>
        </w:rPr>
        <w:t xml:space="preserve"> </w:t>
      </w:r>
      <w:r>
        <w:rPr>
          <w:sz w:val="28"/>
          <w:szCs w:val="28"/>
          <w:lang w:eastAsia="en-US"/>
        </w:rPr>
        <w:t>работа</w:t>
      </w:r>
      <w:r w:rsidRPr="004A759A">
        <w:rPr>
          <w:sz w:val="28"/>
          <w:szCs w:val="28"/>
          <w:lang w:eastAsia="en-US"/>
        </w:rPr>
        <w:t xml:space="preserve"> </w:t>
      </w:r>
      <w:r>
        <w:rPr>
          <w:sz w:val="28"/>
          <w:szCs w:val="28"/>
        </w:rPr>
        <w:t xml:space="preserve">по учебному предмету «Биология» </w:t>
      </w:r>
      <w:r>
        <w:rPr>
          <w:sz w:val="28"/>
          <w:szCs w:val="28"/>
          <w:lang w:eastAsia="en-US"/>
        </w:rPr>
        <w:t>основана</w:t>
      </w:r>
      <w:r w:rsidRPr="004A759A">
        <w:rPr>
          <w:sz w:val="28"/>
          <w:szCs w:val="28"/>
          <w:lang w:eastAsia="en-US"/>
        </w:rPr>
        <w:t xml:space="preserve"> на системно-деятельностном, компетентностном и уровневом подходах.</w:t>
      </w:r>
    </w:p>
    <w:p w:rsidR="00CD72F3" w:rsidRPr="004A759A" w:rsidRDefault="00CD72F3" w:rsidP="00BF5BA4">
      <w:pPr>
        <w:autoSpaceDE w:val="0"/>
        <w:autoSpaceDN w:val="0"/>
        <w:adjustRightInd w:val="0"/>
        <w:ind w:firstLine="708"/>
        <w:jc w:val="both"/>
        <w:rPr>
          <w:sz w:val="28"/>
          <w:szCs w:val="28"/>
          <w:lang w:eastAsia="en-US"/>
        </w:rPr>
      </w:pPr>
      <w:r w:rsidRPr="004A759A">
        <w:rPr>
          <w:sz w:val="28"/>
          <w:szCs w:val="28"/>
          <w:lang w:eastAsia="en-US"/>
        </w:rPr>
        <w:t>В рамках ВПР наряду с предметными результатами обучения учащихся</w:t>
      </w:r>
      <w:r>
        <w:rPr>
          <w:sz w:val="28"/>
          <w:szCs w:val="28"/>
          <w:lang w:eastAsia="en-US"/>
        </w:rPr>
        <w:t xml:space="preserve"> основной школы оценивались </w:t>
      </w:r>
      <w:r w:rsidRPr="004A759A">
        <w:rPr>
          <w:sz w:val="28"/>
          <w:szCs w:val="28"/>
          <w:lang w:eastAsia="en-US"/>
        </w:rPr>
        <w:t>также м</w:t>
      </w:r>
      <w:r>
        <w:rPr>
          <w:sz w:val="28"/>
          <w:szCs w:val="28"/>
          <w:lang w:eastAsia="en-US"/>
        </w:rPr>
        <w:t xml:space="preserve">етапредметные результаты, в том </w:t>
      </w:r>
      <w:r w:rsidRPr="004A759A">
        <w:rPr>
          <w:sz w:val="28"/>
          <w:szCs w:val="28"/>
          <w:lang w:eastAsia="en-US"/>
        </w:rPr>
        <w:t>числе уровень сформированности УУД и</w:t>
      </w:r>
      <w:r w:rsidR="00BF5BA4">
        <w:rPr>
          <w:sz w:val="28"/>
          <w:szCs w:val="28"/>
          <w:lang w:eastAsia="en-US"/>
        </w:rPr>
        <w:t xml:space="preserve"> </w:t>
      </w:r>
      <w:r w:rsidRPr="004A759A">
        <w:rPr>
          <w:sz w:val="28"/>
          <w:szCs w:val="28"/>
          <w:lang w:eastAsia="en-US"/>
        </w:rPr>
        <w:t>овладения межпредметными понятиями.</w:t>
      </w:r>
    </w:p>
    <w:p w:rsidR="00CD72F3" w:rsidRPr="004A759A" w:rsidRDefault="00CD72F3" w:rsidP="004A759A">
      <w:pPr>
        <w:autoSpaceDE w:val="0"/>
        <w:autoSpaceDN w:val="0"/>
        <w:adjustRightInd w:val="0"/>
        <w:ind w:firstLine="708"/>
        <w:jc w:val="both"/>
        <w:rPr>
          <w:sz w:val="28"/>
          <w:szCs w:val="28"/>
          <w:lang w:eastAsia="en-US"/>
        </w:rPr>
      </w:pPr>
      <w:r>
        <w:rPr>
          <w:sz w:val="28"/>
          <w:szCs w:val="28"/>
          <w:lang w:eastAsia="en-US"/>
        </w:rPr>
        <w:t>Была п</w:t>
      </w:r>
      <w:r w:rsidRPr="004A759A">
        <w:rPr>
          <w:sz w:val="28"/>
          <w:szCs w:val="28"/>
          <w:lang w:eastAsia="en-US"/>
        </w:rPr>
        <w:t>редусмотрена оценка</w:t>
      </w:r>
      <w:r>
        <w:rPr>
          <w:sz w:val="28"/>
          <w:szCs w:val="28"/>
          <w:lang w:eastAsia="en-US"/>
        </w:rPr>
        <w:t xml:space="preserve"> сформированности следующих УУД:</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регулятивные действия</w:t>
      </w:r>
      <w:r w:rsidRPr="00B85BCD">
        <w:rPr>
          <w:sz w:val="28"/>
          <w:szCs w:val="28"/>
          <w:lang w:eastAsia="en-US"/>
        </w:rPr>
        <w:t>: целеполагание, планирование, контроль и коррекция, саморегуляция;</w:t>
      </w:r>
      <w:r>
        <w:rPr>
          <w:sz w:val="28"/>
          <w:szCs w:val="28"/>
          <w:lang w:eastAsia="en-US"/>
        </w:rPr>
        <w:t xml:space="preserve"> </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общеучебные универсальные учебные действия</w:t>
      </w:r>
      <w:r w:rsidRPr="00B85BCD">
        <w:rPr>
          <w:sz w:val="28"/>
          <w:szCs w:val="28"/>
          <w:lang w:eastAsia="en-US"/>
        </w:rPr>
        <w:t>: поиск и выделение необходимой информации; структурирование знаний;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 смысловое чтение как осмысление цели чтения и выбор вида чтения в зависимости от цели; определение основной и второстепенной информации; моделирование, преобразование модели;</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логические универсальные действия</w:t>
      </w:r>
      <w:r w:rsidRPr="00B85BCD">
        <w:rPr>
          <w:sz w:val="28"/>
          <w:szCs w:val="28"/>
          <w:lang w:eastAsia="en-US"/>
        </w:rPr>
        <w:t>: анализ объектов в целях выделения признаков; синтез, в том числе самостоятельное достраивание с восполнением недостающих компонентов; выбор оснований и критериев для сравнения; подведение под понятие; выведение следствий; установление причинно-следственных связей; построение логической цепи рассуждений; доказательство;</w:t>
      </w:r>
    </w:p>
    <w:p w:rsidR="00CD72F3" w:rsidRPr="00B85BCD" w:rsidRDefault="00CD72F3" w:rsidP="00F32EF7">
      <w:pPr>
        <w:pStyle w:val="a8"/>
        <w:numPr>
          <w:ilvl w:val="0"/>
          <w:numId w:val="5"/>
        </w:numPr>
        <w:autoSpaceDE w:val="0"/>
        <w:autoSpaceDN w:val="0"/>
        <w:adjustRightInd w:val="0"/>
        <w:ind w:left="0" w:firstLine="360"/>
        <w:jc w:val="both"/>
        <w:rPr>
          <w:sz w:val="28"/>
          <w:szCs w:val="28"/>
          <w:lang w:eastAsia="en-US"/>
        </w:rPr>
      </w:pPr>
      <w:r w:rsidRPr="00B85BCD">
        <w:rPr>
          <w:i/>
          <w:iCs/>
          <w:sz w:val="28"/>
          <w:szCs w:val="28"/>
          <w:lang w:eastAsia="en-US"/>
        </w:rPr>
        <w:t>коммуникативные универсальные учебные действия</w:t>
      </w:r>
      <w:r w:rsidRPr="00B85BCD">
        <w:rPr>
          <w:sz w:val="28"/>
          <w:szCs w:val="28"/>
          <w:lang w:eastAsia="en-US"/>
        </w:rPr>
        <w:t>: 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в соответствии с грамматическими и синтаксическими нормами родного языка.</w:t>
      </w:r>
    </w:p>
    <w:p w:rsidR="00CD72F3" w:rsidRDefault="00CD72F3" w:rsidP="00333A60">
      <w:pPr>
        <w:pStyle w:val="Default"/>
        <w:ind w:firstLine="700"/>
        <w:jc w:val="both"/>
        <w:rPr>
          <w:sz w:val="28"/>
          <w:szCs w:val="28"/>
        </w:rPr>
      </w:pPr>
      <w:r>
        <w:rPr>
          <w:sz w:val="28"/>
          <w:szCs w:val="28"/>
        </w:rPr>
        <w:t xml:space="preserve">Контрольные измерительные материалы ВПР направлены на проверку сформированности у обучающихся естественнонаучных требований: </w:t>
      </w:r>
    </w:p>
    <w:p w:rsidR="00CD72F3" w:rsidRDefault="00CD72F3" w:rsidP="00333A60">
      <w:pPr>
        <w:pStyle w:val="a7"/>
        <w:ind w:firstLine="540"/>
        <w:jc w:val="both"/>
        <w:rPr>
          <w:color w:val="000000"/>
          <w:sz w:val="28"/>
          <w:szCs w:val="28"/>
        </w:rPr>
      </w:pPr>
      <w:r>
        <w:rPr>
          <w:color w:val="000000"/>
          <w:sz w:val="28"/>
          <w:szCs w:val="28"/>
        </w:rPr>
        <w:t xml:space="preserve">– формирование целостной научной картины мира; </w:t>
      </w:r>
    </w:p>
    <w:p w:rsidR="00CD72F3" w:rsidRDefault="00CD72F3" w:rsidP="00333A60">
      <w:pPr>
        <w:pStyle w:val="Default"/>
        <w:ind w:firstLine="540"/>
        <w:jc w:val="both"/>
        <w:rPr>
          <w:sz w:val="28"/>
          <w:szCs w:val="28"/>
        </w:rPr>
      </w:pPr>
      <w:r>
        <w:rPr>
          <w:sz w:val="28"/>
          <w:szCs w:val="28"/>
        </w:rPr>
        <w:t xml:space="preserve">– овладение научным подходом к решению различных задач; </w:t>
      </w:r>
    </w:p>
    <w:p w:rsidR="00CD72F3" w:rsidRDefault="00CD72F3" w:rsidP="00333A60">
      <w:pPr>
        <w:pStyle w:val="Default"/>
        <w:ind w:firstLine="540"/>
        <w:jc w:val="both"/>
        <w:rPr>
          <w:sz w:val="28"/>
          <w:szCs w:val="28"/>
        </w:rPr>
      </w:pPr>
      <w:r>
        <w:rPr>
          <w:sz w:val="28"/>
          <w:szCs w:val="28"/>
        </w:rPr>
        <w:t>–</w:t>
      </w:r>
      <w:r w:rsidR="00BF5BA4">
        <w:rPr>
          <w:sz w:val="28"/>
          <w:szCs w:val="28"/>
        </w:rPr>
        <w:t> </w:t>
      </w:r>
      <w:r>
        <w:rPr>
          <w:sz w:val="28"/>
          <w:szCs w:val="28"/>
        </w:rPr>
        <w:t xml:space="preserve">овладение умениями формулировать гипотезы, конструировать, проводить эксперименты, оценивать полученные результаты; </w:t>
      </w:r>
    </w:p>
    <w:p w:rsidR="00CD72F3" w:rsidRDefault="00CD72F3" w:rsidP="00333A60">
      <w:pPr>
        <w:pStyle w:val="Default"/>
        <w:ind w:firstLine="540"/>
        <w:jc w:val="both"/>
        <w:rPr>
          <w:sz w:val="28"/>
          <w:szCs w:val="28"/>
        </w:rPr>
      </w:pPr>
      <w:r>
        <w:rPr>
          <w:sz w:val="28"/>
          <w:szCs w:val="28"/>
        </w:rPr>
        <w:t xml:space="preserve">– овладение умением сопоставлять экспериментальные и теоретические знания с объективными реалиями окружающего мира; </w:t>
      </w:r>
    </w:p>
    <w:p w:rsidR="00CD72F3" w:rsidRDefault="00CD72F3" w:rsidP="00333A60">
      <w:pPr>
        <w:pStyle w:val="Default"/>
        <w:ind w:firstLine="540"/>
        <w:jc w:val="both"/>
        <w:rPr>
          <w:sz w:val="28"/>
          <w:szCs w:val="28"/>
        </w:rPr>
      </w:pPr>
      <w:r>
        <w:rPr>
          <w:sz w:val="28"/>
          <w:szCs w:val="28"/>
        </w:rPr>
        <w:t xml:space="preserve">– воспитание ответственного и бережного отношения к окружающей среде; </w:t>
      </w:r>
    </w:p>
    <w:p w:rsidR="00CD72F3" w:rsidRDefault="00CD72F3" w:rsidP="00333A60">
      <w:pPr>
        <w:pStyle w:val="Default"/>
        <w:ind w:firstLine="540"/>
        <w:jc w:val="both"/>
        <w:rPr>
          <w:sz w:val="28"/>
          <w:szCs w:val="28"/>
        </w:rPr>
      </w:pPr>
      <w:r>
        <w:rPr>
          <w:sz w:val="28"/>
          <w:szCs w:val="28"/>
        </w:rPr>
        <w:lastRenderedPageBreak/>
        <w:t xml:space="preserve">– формирование умений безопасного и эффективного использования лабораторного оборудования, проведения точных измерений и адекватной оценки полученных результатов, представления научно обоснованных аргументов своих действий, основанных на межпредметном анализе учебных задач. </w:t>
      </w:r>
    </w:p>
    <w:p w:rsidR="00CD72F3" w:rsidRDefault="00CD72F3" w:rsidP="00333A60">
      <w:pPr>
        <w:pStyle w:val="ConsPlusNormal"/>
        <w:ind w:firstLine="540"/>
        <w:jc w:val="both"/>
        <w:rPr>
          <w:color w:val="000000"/>
          <w:sz w:val="28"/>
          <w:szCs w:val="28"/>
        </w:rPr>
      </w:pPr>
      <w:r>
        <w:rPr>
          <w:sz w:val="28"/>
          <w:szCs w:val="28"/>
        </w:rPr>
        <w:t>КИМ ВПР были направлены на проверку сформированности у обучающихся предметных требований:</w:t>
      </w:r>
      <w:r w:rsidRPr="00333A60">
        <w:rPr>
          <w:color w:val="000000"/>
          <w:sz w:val="28"/>
          <w:szCs w:val="28"/>
        </w:rPr>
        <w:t xml:space="preserve"> </w:t>
      </w:r>
    </w:p>
    <w:p w:rsidR="00CD72F3" w:rsidRDefault="00CD72F3" w:rsidP="00333A60">
      <w:pPr>
        <w:pStyle w:val="ConsPlusNormal"/>
        <w:ind w:firstLine="540"/>
        <w:jc w:val="both"/>
        <w:rPr>
          <w:color w:val="000000"/>
          <w:sz w:val="28"/>
          <w:szCs w:val="28"/>
        </w:rPr>
      </w:pPr>
      <w:r>
        <w:rPr>
          <w:color w:val="000000"/>
          <w:sz w:val="28"/>
          <w:szCs w:val="28"/>
        </w:rPr>
        <w:t xml:space="preserve">– формирование первоначальных систематизированных представлений о биологических объектах, процессах, явлениях, закономерностях, о взаимосвязи живого и неживого в биосфере, овладение понятийным аппаратом биологии; </w:t>
      </w:r>
    </w:p>
    <w:p w:rsidR="00CD72F3" w:rsidRDefault="00CD72F3" w:rsidP="00333A60">
      <w:pPr>
        <w:pStyle w:val="Default"/>
        <w:ind w:firstLine="540"/>
        <w:jc w:val="both"/>
        <w:rPr>
          <w:sz w:val="28"/>
          <w:szCs w:val="28"/>
        </w:rPr>
      </w:pPr>
      <w:r>
        <w:rPr>
          <w:sz w:val="28"/>
          <w:szCs w:val="28"/>
        </w:rPr>
        <w:t xml:space="preserve">–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 </w:t>
      </w:r>
    </w:p>
    <w:p w:rsidR="00CD72F3" w:rsidRDefault="00CD72F3" w:rsidP="00333A60">
      <w:pPr>
        <w:pStyle w:val="Default"/>
        <w:ind w:firstLine="540"/>
        <w:jc w:val="both"/>
        <w:rPr>
          <w:sz w:val="28"/>
          <w:szCs w:val="28"/>
        </w:rPr>
      </w:pPr>
      <w:r>
        <w:rPr>
          <w:sz w:val="28"/>
          <w:szCs w:val="28"/>
        </w:rPr>
        <w:t xml:space="preserve">– освоение приемов выращивания и размножения культурных растений и домашних животных, ухода за ними. </w:t>
      </w:r>
    </w:p>
    <w:p w:rsidR="00CD72F3" w:rsidRDefault="00CD72F3" w:rsidP="00333A60">
      <w:pPr>
        <w:autoSpaceDE w:val="0"/>
        <w:autoSpaceDN w:val="0"/>
        <w:adjustRightInd w:val="0"/>
        <w:ind w:firstLine="708"/>
        <w:jc w:val="both"/>
        <w:rPr>
          <w:sz w:val="28"/>
          <w:szCs w:val="28"/>
          <w:lang w:eastAsia="en-US"/>
        </w:rPr>
      </w:pPr>
      <w:r>
        <w:rPr>
          <w:sz w:val="28"/>
          <w:szCs w:val="28"/>
        </w:rPr>
        <w:t>Изучение биологии в 5 классе и содержание ВПР по биологии для 5 класса базировались на образовательных результатах освоения обучающимися предмета «Окружающий мир» в начальной школе. Так, по итогам обучения в начальной школе обучающиеся могут различать явления природы; знают о частях растения (корень, стебель, лист, цветок, плод, семя), необходимых для жизни растения условиях (свет, тепло, воздух, вода), разнообразии растений (деревья, кустарники, травы; основные дикорастущие и культурные растения; растения родного края, их названия и краткая характеристика на основе наблюдений); понимают роль растений в природе и жизни людей; знают о разнообразии животных (насекомые, рыбы, птицы, звери, их различия и др.; дикие и домашние животные; животные родного края, их названия, краткая характеристика на основе наблюдений), об условиях, необходимых для жизни животных (воздух, вода, тепло, пища), понимают роль животных в природе и жизни людей. К окончанию обучения в начальной школе ученики также умеют: описывать на основе предложенного плана объекты живой и неживой природы, выделять их основные существенные признаки; обнаруживать простейшие взаимосвязи между живой и неживой природой, взаимосвязи в живой природе; работать с естественнонаучной информацией.</w:t>
      </w:r>
    </w:p>
    <w:p w:rsidR="00CD72F3" w:rsidRDefault="00CD72F3" w:rsidP="000D445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2</w:t>
      </w:r>
      <w:r>
        <w:rPr>
          <w:rFonts w:ascii="TimesNewRoman,Bold Cyr" w:hAnsi="TimesNewRoman,Bold Cyr" w:cs="TimesNewRoman,Bold Cyr"/>
          <w:b/>
          <w:bCs/>
          <w:sz w:val="28"/>
          <w:szCs w:val="28"/>
          <w:lang w:eastAsia="en-US"/>
        </w:rPr>
        <w:t>. Структура варианта проверочной работы</w:t>
      </w:r>
    </w:p>
    <w:p w:rsidR="00CD72F3" w:rsidRDefault="00CD72F3" w:rsidP="000D445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 xml:space="preserve">Вариант проверочной работы </w:t>
      </w:r>
      <w:r>
        <w:rPr>
          <w:sz w:val="28"/>
          <w:szCs w:val="28"/>
        </w:rPr>
        <w:t xml:space="preserve">по учебному предмету «Биология» </w:t>
      </w:r>
      <w:r>
        <w:rPr>
          <w:rFonts w:ascii="TimesNewRoman" w:hAnsi="TimesNewRoman" w:cs="TimesNewRoman"/>
          <w:sz w:val="28"/>
          <w:szCs w:val="28"/>
          <w:lang w:eastAsia="en-US"/>
        </w:rPr>
        <w:t>состоял из 10 заданий, которые различались по содержанию и характеру решаемых обучающимися задач.</w:t>
      </w:r>
    </w:p>
    <w:p w:rsidR="00CD72F3" w:rsidRDefault="00CD72F3" w:rsidP="000D445B">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Задания 1, 4, 5, 6, 7</w:t>
      </w:r>
      <w:r>
        <w:rPr>
          <w:rFonts w:ascii="TimesNewRoman,Bold" w:hAnsi="TimesNewRoman,Bold" w:cs="TimesNewRoman,Bold"/>
          <w:b/>
          <w:bCs/>
          <w:lang w:eastAsia="en-US"/>
        </w:rPr>
        <w:t xml:space="preserve">, </w:t>
      </w:r>
      <w:r>
        <w:rPr>
          <w:rFonts w:ascii="TimesNewRoman,Bold" w:hAnsi="TimesNewRoman,Bold" w:cs="TimesNewRoman,Bold"/>
          <w:bCs/>
          <w:sz w:val="28"/>
          <w:szCs w:val="28"/>
          <w:lang w:eastAsia="en-US"/>
        </w:rPr>
        <w:t xml:space="preserve">9, </w:t>
      </w:r>
      <w:r>
        <w:rPr>
          <w:rFonts w:ascii="TimesNewRoman" w:hAnsi="TimesNewRoman" w:cs="TimesNewRoman"/>
          <w:sz w:val="28"/>
          <w:szCs w:val="28"/>
          <w:lang w:eastAsia="en-US"/>
        </w:rPr>
        <w:t>10 были основаны на изображениях конкретных объектов, статистических таблицах и требовали анализа изображений и статистических данных, характеристики объектов по предложенному плану, классификации и/или систематизации объектов по определенному признаку, применения биологических знаний при решении практических задач.</w:t>
      </w:r>
    </w:p>
    <w:p w:rsidR="00CD72F3"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 xml:space="preserve">В задании 2 требовалось определить процесс жизнедеятельности и указать его значение в жизни организма. Задание 3 проверяло умение пользоваться оборудованием с целью проведения биологического </w:t>
      </w:r>
      <w:r>
        <w:rPr>
          <w:sz w:val="28"/>
          <w:szCs w:val="28"/>
        </w:rPr>
        <w:lastRenderedPageBreak/>
        <w:t xml:space="preserve">исследования. Задание 8 проверяет умение распределять растения и животных по природным зонам. Задание 10 проверяет связь учебного курса биологии с выбором будущей профессии. </w:t>
      </w:r>
    </w:p>
    <w:p w:rsidR="00CD72F3" w:rsidRDefault="00CD72F3" w:rsidP="000D445B">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3</w:t>
      </w:r>
      <w:r>
        <w:rPr>
          <w:rFonts w:ascii="TimesNewRoman,Bold Cyr" w:hAnsi="TimesNewRoman,Bold Cyr" w:cs="TimesNewRoman,Bold Cyr"/>
          <w:b/>
          <w:bCs/>
          <w:sz w:val="28"/>
          <w:szCs w:val="28"/>
          <w:lang w:eastAsia="en-US"/>
        </w:rPr>
        <w:t>. Типы заданий, сценарии выполнения заданий</w:t>
      </w:r>
    </w:p>
    <w:p w:rsidR="00CD72F3" w:rsidRDefault="00CD72F3" w:rsidP="002F252A">
      <w:pPr>
        <w:pStyle w:val="Default"/>
        <w:ind w:firstLine="700"/>
        <w:jc w:val="both"/>
        <w:rPr>
          <w:sz w:val="28"/>
          <w:szCs w:val="28"/>
        </w:rPr>
      </w:pPr>
      <w:r>
        <w:rPr>
          <w:sz w:val="28"/>
          <w:szCs w:val="28"/>
        </w:rPr>
        <w:t xml:space="preserve">Задание 1 было направлено на выявление уровня овладения умениями выделять существенные признаки биологических объектов. Первая часть задания проверяла умение обучающихся определять на рисунке объекты живой природы (вирусы, растения, животные). Вторая часть проверяла умение сравнивать объекты и находить различия. Третья – контролировала умение находить у одного из объектов отсутствующий признак. </w:t>
      </w:r>
    </w:p>
    <w:p w:rsidR="00CD72F3" w:rsidRDefault="00CD72F3" w:rsidP="002F252A">
      <w:pPr>
        <w:pStyle w:val="Default"/>
        <w:ind w:firstLine="700"/>
        <w:jc w:val="both"/>
        <w:rPr>
          <w:sz w:val="28"/>
          <w:szCs w:val="28"/>
        </w:rPr>
      </w:pPr>
      <w:r>
        <w:rPr>
          <w:sz w:val="28"/>
          <w:szCs w:val="28"/>
        </w:rPr>
        <w:t xml:space="preserve">Задание 2 проверяло умение по описанию биологического явления определять процесс и формулировать его роль в жизни растения. </w:t>
      </w:r>
    </w:p>
    <w:p w:rsidR="00CD72F3" w:rsidRDefault="00CD72F3" w:rsidP="002F252A">
      <w:pPr>
        <w:pStyle w:val="Default"/>
        <w:ind w:firstLine="700"/>
        <w:jc w:val="both"/>
        <w:rPr>
          <w:sz w:val="28"/>
          <w:szCs w:val="28"/>
        </w:rPr>
      </w:pPr>
      <w:r>
        <w:rPr>
          <w:sz w:val="28"/>
          <w:szCs w:val="28"/>
        </w:rPr>
        <w:t xml:space="preserve">Задание 3 контролировало знание биологических методов и оборудования, необходимого для биологических исследований в конкретных условиях. </w:t>
      </w:r>
    </w:p>
    <w:p w:rsidR="00CD72F3" w:rsidRDefault="00CD72F3" w:rsidP="002F252A">
      <w:pPr>
        <w:pStyle w:val="Default"/>
        <w:ind w:firstLine="700"/>
        <w:jc w:val="both"/>
        <w:rPr>
          <w:sz w:val="28"/>
          <w:szCs w:val="28"/>
        </w:rPr>
      </w:pPr>
      <w:r>
        <w:rPr>
          <w:sz w:val="28"/>
          <w:szCs w:val="28"/>
        </w:rPr>
        <w:t xml:space="preserve">Задание 4 проверяло знание устройства оптических приборов, и умение ими пользоваться. </w:t>
      </w:r>
    </w:p>
    <w:p w:rsidR="00CD72F3" w:rsidRDefault="00CD72F3" w:rsidP="002F252A">
      <w:pPr>
        <w:pStyle w:val="Default"/>
        <w:ind w:firstLine="700"/>
        <w:jc w:val="both"/>
        <w:rPr>
          <w:sz w:val="28"/>
          <w:szCs w:val="28"/>
        </w:rPr>
      </w:pPr>
      <w:r>
        <w:rPr>
          <w:sz w:val="28"/>
          <w:szCs w:val="28"/>
        </w:rPr>
        <w:t xml:space="preserve">Задание 5 проверяло умение систематизировать животных и растения. </w:t>
      </w:r>
    </w:p>
    <w:p w:rsidR="00CD72F3" w:rsidRDefault="00CD72F3" w:rsidP="002F252A">
      <w:pPr>
        <w:pStyle w:val="Default"/>
        <w:ind w:firstLine="700"/>
        <w:jc w:val="both"/>
        <w:rPr>
          <w:sz w:val="28"/>
          <w:szCs w:val="28"/>
        </w:rPr>
      </w:pPr>
      <w:r>
        <w:rPr>
          <w:sz w:val="28"/>
          <w:szCs w:val="28"/>
        </w:rPr>
        <w:t xml:space="preserve">Задание 6 проверяло умение работать с информацией, представленной в графической форме или умение работать с географической картой, проводя описание ареала обитания животного (растения). Вторая часть задания была направлена на проверку умения делать выводы на основании проведенного анализа. </w:t>
      </w:r>
    </w:p>
    <w:p w:rsidR="00CD72F3" w:rsidRDefault="00CD72F3" w:rsidP="002F252A">
      <w:pPr>
        <w:pStyle w:val="Default"/>
        <w:ind w:firstLine="700"/>
        <w:jc w:val="both"/>
        <w:rPr>
          <w:sz w:val="28"/>
          <w:szCs w:val="28"/>
        </w:rPr>
      </w:pPr>
      <w:r>
        <w:rPr>
          <w:sz w:val="28"/>
          <w:szCs w:val="28"/>
        </w:rPr>
        <w:t xml:space="preserve">Задание 7 проверяло умение анализировать текст биологического содержания на предмет выявления в нем необходимой информации. Вторая часть задания проверяла умение делать сравнительное описание двух объектов по заданному плану. </w:t>
      </w:r>
    </w:p>
    <w:p w:rsidR="00CD72F3" w:rsidRDefault="00CD72F3" w:rsidP="002F252A">
      <w:pPr>
        <w:pStyle w:val="Default"/>
        <w:ind w:firstLine="700"/>
        <w:jc w:val="both"/>
        <w:rPr>
          <w:sz w:val="28"/>
          <w:szCs w:val="28"/>
        </w:rPr>
      </w:pPr>
      <w:r>
        <w:rPr>
          <w:sz w:val="28"/>
          <w:szCs w:val="28"/>
        </w:rPr>
        <w:t xml:space="preserve">Задание 8 проверяло умение находить недостающую информацию для описания важнейших природных зон. </w:t>
      </w:r>
    </w:p>
    <w:p w:rsidR="00CD72F3"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 xml:space="preserve">Задание 9 проверяло понимание обучающимися схематического изображения правил природопользования и техники безопасности при работе в биологической лаборатории и способность объяснить необходимость соблюдения этих правил. </w:t>
      </w:r>
    </w:p>
    <w:p w:rsidR="00CD72F3" w:rsidRDefault="00CD72F3" w:rsidP="002F252A">
      <w:pPr>
        <w:pStyle w:val="Default"/>
        <w:ind w:firstLine="700"/>
        <w:jc w:val="both"/>
        <w:rPr>
          <w:sz w:val="28"/>
          <w:szCs w:val="28"/>
        </w:rPr>
      </w:pPr>
      <w:r>
        <w:rPr>
          <w:sz w:val="28"/>
          <w:szCs w:val="28"/>
        </w:rPr>
        <w:t xml:space="preserve">При выполнении задания 10 обучающиеся анализировали профессии, связанные с применением биологических знаний. </w:t>
      </w:r>
    </w:p>
    <w:p w:rsidR="00CD72F3" w:rsidRPr="001C37A9" w:rsidRDefault="00CD72F3" w:rsidP="002F252A">
      <w:pPr>
        <w:autoSpaceDE w:val="0"/>
        <w:autoSpaceDN w:val="0"/>
        <w:adjustRightInd w:val="0"/>
        <w:ind w:firstLine="708"/>
        <w:jc w:val="both"/>
        <w:rPr>
          <w:rFonts w:ascii="TimesNewRoman" w:hAnsi="TimesNewRoman" w:cs="TimesNewRoman"/>
          <w:sz w:val="28"/>
          <w:szCs w:val="28"/>
          <w:lang w:eastAsia="en-US"/>
        </w:rPr>
      </w:pPr>
      <w:r>
        <w:rPr>
          <w:sz w:val="28"/>
          <w:szCs w:val="28"/>
        </w:rPr>
        <w:t>Задания 1.2,1.3,6.2, 7.2,9 и 10 требовали развернутых ответов.</w:t>
      </w:r>
    </w:p>
    <w:p w:rsidR="00CD72F3" w:rsidRDefault="00CD72F3" w:rsidP="008C0779">
      <w:pPr>
        <w:autoSpaceDE w:val="0"/>
        <w:autoSpaceDN w:val="0"/>
        <w:adjustRightInd w:val="0"/>
        <w:ind w:firstLine="708"/>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4</w:t>
      </w:r>
      <w:r>
        <w:rPr>
          <w:rFonts w:ascii="TimesNewRoman,Bold Cyr" w:hAnsi="TimesNewRoman,Bold Cyr" w:cs="TimesNewRoman,Bold Cyr"/>
          <w:b/>
          <w:bCs/>
          <w:sz w:val="28"/>
          <w:szCs w:val="28"/>
          <w:lang w:eastAsia="en-US"/>
        </w:rPr>
        <w:t>. Продолжительность проверочной работы</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На выполнение проверочной работы по учебному предмету «Биология» выделялось 45 минут.</w:t>
      </w:r>
    </w:p>
    <w:p w:rsidR="00CD72F3" w:rsidRDefault="00CD72F3" w:rsidP="008C077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5</w:t>
      </w:r>
      <w:r>
        <w:rPr>
          <w:rFonts w:ascii="TimesNewRoman,Bold Cyr" w:hAnsi="TimesNewRoman,Bold Cyr" w:cs="TimesNewRoman,Bold Cyr"/>
          <w:b/>
          <w:bCs/>
          <w:sz w:val="28"/>
          <w:szCs w:val="28"/>
          <w:lang w:eastAsia="en-US"/>
        </w:rPr>
        <w:t>. Дополнительные материалы и оборудование</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Дополнительные материалы и оборудование не использовались.</w:t>
      </w:r>
    </w:p>
    <w:p w:rsidR="00CD72F3" w:rsidRDefault="00CD72F3" w:rsidP="008C0779">
      <w:pPr>
        <w:autoSpaceDE w:val="0"/>
        <w:autoSpaceDN w:val="0"/>
        <w:adjustRightInd w:val="0"/>
        <w:ind w:firstLine="708"/>
        <w:jc w:val="both"/>
        <w:rPr>
          <w:rFonts w:ascii="TimesNewRoman,Bold" w:hAnsi="TimesNewRoman,Bold" w:cs="TimesNewRoman,Bold"/>
          <w:b/>
          <w:bCs/>
          <w:sz w:val="28"/>
          <w:szCs w:val="28"/>
          <w:lang w:eastAsia="en-US"/>
        </w:rPr>
      </w:pPr>
      <w:r>
        <w:rPr>
          <w:rFonts w:ascii="TimesNewRoman,Bold" w:hAnsi="TimesNewRoman,Bold" w:cs="TimesNewRoman,Bold"/>
          <w:b/>
          <w:bCs/>
          <w:sz w:val="28"/>
          <w:szCs w:val="28"/>
          <w:lang w:eastAsia="en-US"/>
        </w:rPr>
        <w:t>6</w:t>
      </w:r>
      <w:r>
        <w:rPr>
          <w:rFonts w:ascii="TimesNewRoman,Bold Cyr" w:hAnsi="TimesNewRoman,Bold Cyr" w:cs="TimesNewRoman,Bold Cyr"/>
          <w:b/>
          <w:bCs/>
          <w:sz w:val="28"/>
          <w:szCs w:val="28"/>
          <w:lang w:eastAsia="en-US"/>
        </w:rPr>
        <w:t>. Рекомендации по подготовке к проверочной работе</w:t>
      </w:r>
    </w:p>
    <w:p w:rsidR="00CD72F3" w:rsidRDefault="00CD72F3" w:rsidP="008C0779">
      <w:pPr>
        <w:autoSpaceDE w:val="0"/>
        <w:autoSpaceDN w:val="0"/>
        <w:adjustRightInd w:val="0"/>
        <w:ind w:firstLine="708"/>
        <w:jc w:val="both"/>
        <w:rPr>
          <w:rFonts w:ascii="TimesNewRoman" w:hAnsi="TimesNewRoman" w:cs="TimesNewRoman"/>
          <w:sz w:val="28"/>
          <w:szCs w:val="28"/>
          <w:lang w:eastAsia="en-US"/>
        </w:rPr>
      </w:pPr>
      <w:r>
        <w:rPr>
          <w:rFonts w:ascii="TimesNewRoman" w:hAnsi="TimesNewRoman" w:cs="TimesNewRoman"/>
          <w:sz w:val="28"/>
          <w:szCs w:val="28"/>
          <w:lang w:eastAsia="en-US"/>
        </w:rPr>
        <w:t>Специальная подготовка к проверочной работе не требовалось.</w:t>
      </w:r>
    </w:p>
    <w:p w:rsidR="00CD72F3" w:rsidRPr="004A759A" w:rsidRDefault="00CD72F3" w:rsidP="008C0779">
      <w:pPr>
        <w:autoSpaceDE w:val="0"/>
        <w:autoSpaceDN w:val="0"/>
        <w:adjustRightInd w:val="0"/>
        <w:ind w:firstLine="708"/>
        <w:jc w:val="both"/>
        <w:rPr>
          <w:sz w:val="28"/>
          <w:szCs w:val="28"/>
          <w:lang w:eastAsia="en-US"/>
        </w:rPr>
      </w:pPr>
    </w:p>
    <w:p w:rsidR="00CD72F3" w:rsidRPr="00B85BCD" w:rsidRDefault="00BF5BA4" w:rsidP="0054403D">
      <w:pPr>
        <w:autoSpaceDE w:val="0"/>
        <w:autoSpaceDN w:val="0"/>
        <w:adjustRightInd w:val="0"/>
        <w:jc w:val="center"/>
        <w:rPr>
          <w:b/>
          <w:sz w:val="28"/>
          <w:szCs w:val="28"/>
          <w:lang w:eastAsia="en-US"/>
        </w:rPr>
      </w:pPr>
      <w:r>
        <w:rPr>
          <w:b/>
          <w:sz w:val="28"/>
          <w:szCs w:val="28"/>
          <w:lang w:eastAsia="en-US"/>
        </w:rPr>
        <w:br w:type="page"/>
      </w:r>
      <w:r w:rsidR="00CD72F3" w:rsidRPr="00B85BCD">
        <w:rPr>
          <w:b/>
          <w:sz w:val="28"/>
          <w:szCs w:val="28"/>
          <w:lang w:eastAsia="en-US"/>
        </w:rPr>
        <w:lastRenderedPageBreak/>
        <w:t>Результаты ВПР по биологии</w:t>
      </w:r>
    </w:p>
    <w:p w:rsidR="00CD72F3" w:rsidRDefault="00CD72F3" w:rsidP="00AC5615">
      <w:pPr>
        <w:autoSpaceDE w:val="0"/>
        <w:autoSpaceDN w:val="0"/>
        <w:adjustRightInd w:val="0"/>
        <w:ind w:firstLine="708"/>
        <w:jc w:val="both"/>
        <w:rPr>
          <w:sz w:val="28"/>
          <w:szCs w:val="28"/>
        </w:rPr>
      </w:pPr>
      <w:r>
        <w:rPr>
          <w:sz w:val="28"/>
          <w:szCs w:val="28"/>
        </w:rPr>
        <w:t>Статистика по отметкам у обучающихся 6 классов Республики Крым по биологии отображена в Таблицах 10,</w:t>
      </w:r>
      <w:r w:rsidR="00BF5BA4">
        <w:rPr>
          <w:sz w:val="28"/>
          <w:szCs w:val="28"/>
        </w:rPr>
        <w:t xml:space="preserve"> </w:t>
      </w:r>
      <w:r>
        <w:rPr>
          <w:sz w:val="28"/>
          <w:szCs w:val="28"/>
        </w:rPr>
        <w:t>11, на Графиках 7,</w:t>
      </w:r>
      <w:r w:rsidR="00BF5BA4">
        <w:rPr>
          <w:sz w:val="28"/>
          <w:szCs w:val="28"/>
        </w:rPr>
        <w:t xml:space="preserve"> </w:t>
      </w:r>
      <w:r>
        <w:rPr>
          <w:sz w:val="28"/>
          <w:szCs w:val="28"/>
        </w:rPr>
        <w:t>8 и выглядит следующим образом:</w:t>
      </w:r>
    </w:p>
    <w:p w:rsidR="00CD72F3" w:rsidRDefault="00CD72F3" w:rsidP="00941A48">
      <w:pPr>
        <w:jc w:val="right"/>
        <w:rPr>
          <w:sz w:val="28"/>
          <w:szCs w:val="28"/>
        </w:rPr>
      </w:pPr>
      <w:r w:rsidRPr="00941A48">
        <w:rPr>
          <w:i/>
          <w:sz w:val="28"/>
          <w:szCs w:val="28"/>
        </w:rPr>
        <w:t xml:space="preserve">Таблица </w:t>
      </w:r>
      <w:r>
        <w:rPr>
          <w:i/>
          <w:sz w:val="28"/>
          <w:szCs w:val="28"/>
        </w:rPr>
        <w:t>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1276"/>
        <w:gridCol w:w="1701"/>
        <w:gridCol w:w="992"/>
        <w:gridCol w:w="992"/>
        <w:gridCol w:w="992"/>
        <w:gridCol w:w="993"/>
      </w:tblGrid>
      <w:tr w:rsidR="00CD72F3" w:rsidTr="00C0113C">
        <w:tc>
          <w:tcPr>
            <w:tcW w:w="2410"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Регион</w:t>
            </w:r>
          </w:p>
        </w:tc>
        <w:tc>
          <w:tcPr>
            <w:tcW w:w="1276"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ОО</w:t>
            </w:r>
          </w:p>
        </w:tc>
        <w:tc>
          <w:tcPr>
            <w:tcW w:w="1701" w:type="dxa"/>
            <w:vMerge w:val="restart"/>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Количество учащихся</w:t>
            </w:r>
          </w:p>
        </w:tc>
        <w:tc>
          <w:tcPr>
            <w:tcW w:w="3969" w:type="dxa"/>
            <w:gridSpan w:val="4"/>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Распределение групп баллов в %</w:t>
            </w:r>
          </w:p>
        </w:tc>
      </w:tr>
      <w:tr w:rsidR="00CD72F3" w:rsidTr="00C0113C">
        <w:tc>
          <w:tcPr>
            <w:tcW w:w="2410"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276"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1701" w:type="dxa"/>
            <w:vMerge/>
            <w:vAlign w:val="center"/>
          </w:tcPr>
          <w:p w:rsidR="00CD72F3" w:rsidRPr="00C0113C" w:rsidRDefault="00CD72F3" w:rsidP="00C0113C">
            <w:pPr>
              <w:pStyle w:val="a3"/>
              <w:jc w:val="center"/>
              <w:rPr>
                <w:rFonts w:ascii="Times New Roman" w:hAnsi="Times New Roman"/>
                <w:b/>
                <w:sz w:val="24"/>
                <w:szCs w:val="24"/>
                <w:lang w:eastAsia="ru-RU"/>
              </w:rPr>
            </w:pP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2</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3</w:t>
            </w:r>
          </w:p>
        </w:tc>
        <w:tc>
          <w:tcPr>
            <w:tcW w:w="992"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4</w:t>
            </w:r>
          </w:p>
        </w:tc>
        <w:tc>
          <w:tcPr>
            <w:tcW w:w="993" w:type="dxa"/>
            <w:vAlign w:val="center"/>
          </w:tcPr>
          <w:p w:rsidR="00CD72F3" w:rsidRPr="00C0113C" w:rsidRDefault="00CD72F3" w:rsidP="00C0113C">
            <w:pPr>
              <w:pStyle w:val="a3"/>
              <w:jc w:val="center"/>
              <w:rPr>
                <w:rFonts w:ascii="Times New Roman" w:hAnsi="Times New Roman"/>
                <w:b/>
                <w:sz w:val="24"/>
                <w:szCs w:val="24"/>
                <w:lang w:eastAsia="ru-RU"/>
              </w:rPr>
            </w:pPr>
            <w:r w:rsidRPr="00C0113C">
              <w:rPr>
                <w:rFonts w:ascii="Times New Roman" w:hAnsi="Times New Roman"/>
                <w:b/>
                <w:sz w:val="24"/>
                <w:szCs w:val="24"/>
                <w:lang w:eastAsia="ru-RU"/>
              </w:rPr>
              <w:t>5</w:t>
            </w:r>
          </w:p>
        </w:tc>
      </w:tr>
      <w:tr w:rsidR="00CD72F3" w:rsidTr="00C0113C">
        <w:tc>
          <w:tcPr>
            <w:tcW w:w="2410"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Вся выборка</w:t>
            </w:r>
          </w:p>
        </w:tc>
        <w:tc>
          <w:tcPr>
            <w:tcW w:w="1276"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35442</w:t>
            </w:r>
          </w:p>
        </w:tc>
        <w:tc>
          <w:tcPr>
            <w:tcW w:w="1701"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1289890</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14,97</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45,31</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33,03</w:t>
            </w:r>
          </w:p>
        </w:tc>
        <w:tc>
          <w:tcPr>
            <w:tcW w:w="993"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6,69</w:t>
            </w:r>
          </w:p>
        </w:tc>
      </w:tr>
      <w:tr w:rsidR="00CD72F3" w:rsidTr="00C0113C">
        <w:tc>
          <w:tcPr>
            <w:tcW w:w="2410" w:type="dxa"/>
            <w:vAlign w:val="center"/>
          </w:tcPr>
          <w:p w:rsidR="00CD72F3" w:rsidRPr="00C0113C" w:rsidRDefault="00CD72F3" w:rsidP="00C0113C">
            <w:pPr>
              <w:widowControl w:val="0"/>
              <w:autoSpaceDE w:val="0"/>
              <w:autoSpaceDN w:val="0"/>
              <w:adjustRightInd w:val="0"/>
              <w:spacing w:before="13" w:line="156" w:lineRule="atLeast"/>
              <w:ind w:left="15"/>
              <w:rPr>
                <w:b/>
                <w:bCs/>
                <w:color w:val="000000"/>
              </w:rPr>
            </w:pPr>
            <w:r w:rsidRPr="00C0113C">
              <w:rPr>
                <w:b/>
                <w:bCs/>
                <w:color w:val="000000"/>
                <w:sz w:val="22"/>
                <w:szCs w:val="22"/>
              </w:rPr>
              <w:t>Республика Крым</w:t>
            </w:r>
          </w:p>
        </w:tc>
        <w:tc>
          <w:tcPr>
            <w:tcW w:w="1276"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513</w:t>
            </w:r>
          </w:p>
        </w:tc>
        <w:tc>
          <w:tcPr>
            <w:tcW w:w="1701"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14577</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10,31</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44,25</w:t>
            </w:r>
          </w:p>
        </w:tc>
        <w:tc>
          <w:tcPr>
            <w:tcW w:w="992"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36,5</w:t>
            </w:r>
          </w:p>
        </w:tc>
        <w:tc>
          <w:tcPr>
            <w:tcW w:w="993" w:type="dxa"/>
            <w:vAlign w:val="bottom"/>
          </w:tcPr>
          <w:p w:rsidR="00CD72F3" w:rsidRPr="00BF5BA4" w:rsidRDefault="00CD72F3" w:rsidP="00C0113C">
            <w:pPr>
              <w:jc w:val="center"/>
              <w:rPr>
                <w:rFonts w:ascii="TimesNewRoman" w:hAnsi="TimesNewRoman" w:cs="TimesNewRoman"/>
                <w:lang w:eastAsia="en-US"/>
              </w:rPr>
            </w:pPr>
            <w:r w:rsidRPr="00BF5BA4">
              <w:rPr>
                <w:rFonts w:ascii="TimesNewRoman" w:hAnsi="TimesNewRoman" w:cs="TimesNewRoman"/>
                <w:lang w:eastAsia="en-US"/>
              </w:rPr>
              <w:t>8,94</w:t>
            </w:r>
          </w:p>
        </w:tc>
      </w:tr>
    </w:tbl>
    <w:p w:rsidR="00CD72F3" w:rsidRDefault="00CD72F3" w:rsidP="00921AB6">
      <w:pPr>
        <w:autoSpaceDE w:val="0"/>
        <w:autoSpaceDN w:val="0"/>
        <w:adjustRightInd w:val="0"/>
        <w:rPr>
          <w:b/>
          <w:sz w:val="28"/>
          <w:szCs w:val="28"/>
        </w:rPr>
      </w:pPr>
    </w:p>
    <w:p w:rsidR="00CD72F3" w:rsidRDefault="00CD72F3" w:rsidP="0027005E">
      <w:pPr>
        <w:autoSpaceDE w:val="0"/>
        <w:autoSpaceDN w:val="0"/>
        <w:adjustRightInd w:val="0"/>
        <w:jc w:val="center"/>
        <w:rPr>
          <w:b/>
          <w:sz w:val="28"/>
          <w:szCs w:val="28"/>
        </w:rPr>
      </w:pPr>
      <w:r w:rsidRPr="00962FCE">
        <w:rPr>
          <w:b/>
          <w:sz w:val="28"/>
          <w:szCs w:val="28"/>
        </w:rPr>
        <w:t>Результаты про</w:t>
      </w:r>
      <w:r>
        <w:rPr>
          <w:b/>
          <w:sz w:val="28"/>
          <w:szCs w:val="28"/>
        </w:rPr>
        <w:t>верочной работы по биологии</w:t>
      </w:r>
      <w:r w:rsidRPr="00962FCE">
        <w:rPr>
          <w:b/>
          <w:sz w:val="28"/>
          <w:szCs w:val="28"/>
        </w:rPr>
        <w:t xml:space="preserve"> в разрезе АТЕ</w:t>
      </w:r>
    </w:p>
    <w:p w:rsidR="00CD72F3" w:rsidRDefault="00CD72F3" w:rsidP="00941A48">
      <w:pPr>
        <w:jc w:val="right"/>
        <w:rPr>
          <w:sz w:val="28"/>
          <w:szCs w:val="28"/>
          <w:lang w:eastAsia="en-US"/>
        </w:rPr>
      </w:pPr>
      <w:r w:rsidRPr="00941A48">
        <w:rPr>
          <w:i/>
          <w:sz w:val="28"/>
          <w:szCs w:val="28"/>
        </w:rPr>
        <w:t xml:space="preserve">Таблица </w:t>
      </w:r>
      <w:r>
        <w:rPr>
          <w:i/>
          <w:sz w:val="28"/>
          <w:szCs w:val="28"/>
        </w:rPr>
        <w:t>11</w:t>
      </w:r>
    </w:p>
    <w:tbl>
      <w:tblPr>
        <w:tblW w:w="0" w:type="auto"/>
        <w:tblInd w:w="1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15" w:type="dxa"/>
          <w:right w:w="15" w:type="dxa"/>
        </w:tblCellMar>
        <w:tblLook w:val="0000" w:firstRow="0" w:lastRow="0" w:firstColumn="0" w:lastColumn="0" w:noHBand="0" w:noVBand="0"/>
      </w:tblPr>
      <w:tblGrid>
        <w:gridCol w:w="3402"/>
        <w:gridCol w:w="1134"/>
        <w:gridCol w:w="1134"/>
        <w:gridCol w:w="921"/>
        <w:gridCol w:w="922"/>
        <w:gridCol w:w="921"/>
        <w:gridCol w:w="922"/>
      </w:tblGrid>
      <w:tr w:rsidR="00CD72F3" w:rsidRPr="005742A7" w:rsidTr="00B85BCD">
        <w:trPr>
          <w:trHeight w:val="396"/>
        </w:trPr>
        <w:tc>
          <w:tcPr>
            <w:tcW w:w="3402" w:type="dxa"/>
            <w:vMerge w:val="restart"/>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rPr>
              <w:t>АТЕ</w:t>
            </w:r>
          </w:p>
        </w:tc>
        <w:tc>
          <w:tcPr>
            <w:tcW w:w="1134" w:type="dxa"/>
            <w:vMerge w:val="restart"/>
            <w:tcBorders>
              <w:left w:val="single" w:sz="4" w:space="0" w:color="auto"/>
            </w:tcBorders>
            <w:vAlign w:val="center"/>
          </w:tcPr>
          <w:p w:rsidR="00CD72F3" w:rsidRPr="00A87977" w:rsidRDefault="00CD72F3" w:rsidP="00364672">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364672">
            <w:pPr>
              <w:widowControl w:val="0"/>
              <w:autoSpaceDE w:val="0"/>
              <w:autoSpaceDN w:val="0"/>
              <w:adjustRightInd w:val="0"/>
              <w:spacing w:before="13" w:line="130" w:lineRule="atLeast"/>
              <w:jc w:val="center"/>
              <w:rPr>
                <w:b/>
                <w:bCs/>
                <w:color w:val="000000"/>
              </w:rPr>
            </w:pPr>
            <w:r>
              <w:rPr>
                <w:b/>
                <w:bCs/>
                <w:color w:val="000000"/>
              </w:rPr>
              <w:t>ОО</w:t>
            </w:r>
          </w:p>
        </w:tc>
        <w:tc>
          <w:tcPr>
            <w:tcW w:w="1134" w:type="dxa"/>
            <w:vMerge w:val="restart"/>
            <w:vAlign w:val="center"/>
          </w:tcPr>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Кол-во</w:t>
            </w:r>
          </w:p>
          <w:p w:rsidR="00CD72F3" w:rsidRPr="00A87977" w:rsidRDefault="00CD72F3" w:rsidP="008E18BD">
            <w:pPr>
              <w:widowControl w:val="0"/>
              <w:autoSpaceDE w:val="0"/>
              <w:autoSpaceDN w:val="0"/>
              <w:adjustRightInd w:val="0"/>
              <w:spacing w:before="13" w:line="104" w:lineRule="atLeast"/>
              <w:ind w:left="15"/>
              <w:jc w:val="center"/>
              <w:rPr>
                <w:b/>
                <w:bCs/>
                <w:color w:val="000000"/>
              </w:rPr>
            </w:pPr>
            <w:r w:rsidRPr="00A87977">
              <w:rPr>
                <w:b/>
                <w:bCs/>
                <w:color w:val="000000"/>
              </w:rPr>
              <w:t>уч-ся</w:t>
            </w:r>
          </w:p>
        </w:tc>
        <w:tc>
          <w:tcPr>
            <w:tcW w:w="3686" w:type="dxa"/>
            <w:gridSpan w:val="4"/>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r w:rsidRPr="00A87977">
              <w:rPr>
                <w:b/>
                <w:bCs/>
                <w:color w:val="000000"/>
                <w:sz w:val="22"/>
                <w:szCs w:val="22"/>
              </w:rPr>
              <w:t>Распределение групп баллов в %</w:t>
            </w:r>
          </w:p>
        </w:tc>
      </w:tr>
      <w:tr w:rsidR="00CD72F3" w:rsidRPr="005742A7" w:rsidTr="00B85BCD">
        <w:trPr>
          <w:trHeight w:val="51"/>
        </w:trPr>
        <w:tc>
          <w:tcPr>
            <w:tcW w:w="3402" w:type="dxa"/>
            <w:vMerge/>
            <w:tcBorders>
              <w:righ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tcBorders>
              <w:left w:val="single" w:sz="4" w:space="0" w:color="auto"/>
            </w:tcBorders>
            <w:vAlign w:val="center"/>
          </w:tcPr>
          <w:p w:rsidR="00CD72F3" w:rsidRPr="00A87977" w:rsidRDefault="00CD72F3" w:rsidP="008E18BD">
            <w:pPr>
              <w:widowControl w:val="0"/>
              <w:autoSpaceDE w:val="0"/>
              <w:autoSpaceDN w:val="0"/>
              <w:adjustRightInd w:val="0"/>
              <w:spacing w:before="13" w:line="130" w:lineRule="atLeast"/>
              <w:ind w:left="15"/>
              <w:jc w:val="center"/>
              <w:rPr>
                <w:b/>
                <w:bCs/>
                <w:color w:val="000000"/>
              </w:rPr>
            </w:pPr>
          </w:p>
        </w:tc>
        <w:tc>
          <w:tcPr>
            <w:tcW w:w="1134" w:type="dxa"/>
            <w:vMerge/>
            <w:vAlign w:val="center"/>
          </w:tcPr>
          <w:p w:rsidR="00CD72F3" w:rsidRPr="00A87977" w:rsidRDefault="00CD72F3" w:rsidP="008E18BD">
            <w:pPr>
              <w:widowControl w:val="0"/>
              <w:autoSpaceDE w:val="0"/>
              <w:autoSpaceDN w:val="0"/>
              <w:adjustRightInd w:val="0"/>
              <w:spacing w:before="13" w:line="143" w:lineRule="atLeast"/>
              <w:ind w:left="15"/>
              <w:jc w:val="center"/>
              <w:rPr>
                <w:b/>
                <w:color w:val="000000"/>
              </w:rPr>
            </w:pP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2</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3</w:t>
            </w:r>
          </w:p>
        </w:tc>
        <w:tc>
          <w:tcPr>
            <w:tcW w:w="921"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4</w:t>
            </w:r>
          </w:p>
        </w:tc>
        <w:tc>
          <w:tcPr>
            <w:tcW w:w="922" w:type="dxa"/>
            <w:vAlign w:val="center"/>
          </w:tcPr>
          <w:p w:rsidR="00CD72F3" w:rsidRPr="00A87977" w:rsidRDefault="00CD72F3" w:rsidP="008E18BD">
            <w:pPr>
              <w:widowControl w:val="0"/>
              <w:autoSpaceDE w:val="0"/>
              <w:autoSpaceDN w:val="0"/>
              <w:adjustRightInd w:val="0"/>
              <w:spacing w:before="13" w:line="117" w:lineRule="atLeast"/>
              <w:ind w:left="15"/>
              <w:jc w:val="center"/>
              <w:rPr>
                <w:b/>
                <w:color w:val="000000"/>
              </w:rPr>
            </w:pPr>
            <w:r w:rsidRPr="00A87977">
              <w:rPr>
                <w:b/>
                <w:color w:val="000000"/>
              </w:rPr>
              <w:t>5</w:t>
            </w:r>
          </w:p>
        </w:tc>
      </w:tr>
      <w:tr w:rsidR="00CD72F3" w:rsidRPr="00D97A9A" w:rsidTr="00B85BCD">
        <w:trPr>
          <w:trHeight w:val="81"/>
        </w:trPr>
        <w:tc>
          <w:tcPr>
            <w:tcW w:w="3402" w:type="dxa"/>
            <w:tcBorders>
              <w:right w:val="single" w:sz="4" w:space="0" w:color="auto"/>
            </w:tcBorders>
            <w:shd w:val="clear" w:color="auto" w:fill="D9D9D9"/>
            <w:vAlign w:val="center"/>
          </w:tcPr>
          <w:p w:rsidR="00CD72F3" w:rsidRPr="00A87977" w:rsidRDefault="00CD72F3" w:rsidP="00B85BCD">
            <w:pPr>
              <w:widowControl w:val="0"/>
              <w:autoSpaceDE w:val="0"/>
              <w:autoSpaceDN w:val="0"/>
              <w:adjustRightInd w:val="0"/>
              <w:spacing w:before="13" w:line="156" w:lineRule="atLeast"/>
              <w:ind w:left="15"/>
              <w:rPr>
                <w:b/>
                <w:bCs/>
                <w:color w:val="000000"/>
              </w:rPr>
            </w:pPr>
            <w:r w:rsidRPr="00A87977">
              <w:rPr>
                <w:b/>
                <w:bCs/>
                <w:color w:val="000000"/>
              </w:rPr>
              <w:t>РФ</w:t>
            </w:r>
          </w:p>
        </w:tc>
        <w:tc>
          <w:tcPr>
            <w:tcW w:w="1134" w:type="dxa"/>
            <w:tcBorders>
              <w:left w:val="single" w:sz="4" w:space="0" w:color="auto"/>
            </w:tcBorders>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35442</w:t>
            </w:r>
          </w:p>
        </w:tc>
        <w:tc>
          <w:tcPr>
            <w:tcW w:w="1134"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1289890</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14,97</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45,31</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33,03</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6,69</w:t>
            </w:r>
          </w:p>
        </w:tc>
      </w:tr>
      <w:tr w:rsidR="00CD72F3" w:rsidRPr="00D97A9A" w:rsidTr="00B85BCD">
        <w:trPr>
          <w:trHeight w:val="100"/>
        </w:trPr>
        <w:tc>
          <w:tcPr>
            <w:tcW w:w="3402" w:type="dxa"/>
            <w:tcBorders>
              <w:right w:val="single" w:sz="4" w:space="0" w:color="auto"/>
            </w:tcBorders>
            <w:shd w:val="clear" w:color="auto" w:fill="D9D9D9"/>
            <w:vAlign w:val="center"/>
          </w:tcPr>
          <w:p w:rsidR="00CD72F3" w:rsidRPr="00A87977" w:rsidRDefault="00CD72F3" w:rsidP="00B85BCD">
            <w:pPr>
              <w:widowControl w:val="0"/>
              <w:autoSpaceDE w:val="0"/>
              <w:autoSpaceDN w:val="0"/>
              <w:adjustRightInd w:val="0"/>
              <w:spacing w:before="13" w:line="156" w:lineRule="atLeast"/>
              <w:ind w:left="15"/>
              <w:rPr>
                <w:b/>
                <w:bCs/>
                <w:color w:val="000000"/>
              </w:rPr>
            </w:pPr>
            <w:r w:rsidRPr="00A87977">
              <w:rPr>
                <w:b/>
                <w:bCs/>
                <w:color w:val="000000"/>
              </w:rPr>
              <w:t>Республика Крым</w:t>
            </w:r>
          </w:p>
        </w:tc>
        <w:tc>
          <w:tcPr>
            <w:tcW w:w="1134" w:type="dxa"/>
            <w:tcBorders>
              <w:left w:val="single" w:sz="4" w:space="0" w:color="auto"/>
            </w:tcBorders>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513</w:t>
            </w:r>
          </w:p>
        </w:tc>
        <w:tc>
          <w:tcPr>
            <w:tcW w:w="1134"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14577</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10,31</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44,25</w:t>
            </w:r>
          </w:p>
        </w:tc>
        <w:tc>
          <w:tcPr>
            <w:tcW w:w="921"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36,5</w:t>
            </w:r>
          </w:p>
        </w:tc>
        <w:tc>
          <w:tcPr>
            <w:tcW w:w="922" w:type="dxa"/>
            <w:shd w:val="clear" w:color="auto" w:fill="D9D9D9"/>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8,94</w:t>
            </w:r>
          </w:p>
        </w:tc>
      </w:tr>
      <w:tr w:rsidR="00CD72F3" w:rsidRPr="00D97A9A" w:rsidTr="00B85BCD">
        <w:trPr>
          <w:trHeight w:val="10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Алушта</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49,64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5,57</w:t>
            </w:r>
          </w:p>
        </w:tc>
      </w:tr>
      <w:tr w:rsidR="00CD72F3" w:rsidRPr="00D97A9A" w:rsidTr="00B85BCD">
        <w:trPr>
          <w:trHeight w:val="12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Армянск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2,89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52,02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10,98</w:t>
            </w:r>
          </w:p>
        </w:tc>
      </w:tr>
      <w:tr w:rsidR="00CD72F3" w:rsidRPr="00D97A9A" w:rsidTr="00B85BCD">
        <w:trPr>
          <w:trHeight w:val="12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Джанкой</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39,54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43,14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13,73</w:t>
            </w:r>
          </w:p>
        </w:tc>
      </w:tr>
      <w:tr w:rsidR="00CD72F3" w:rsidRPr="00D97A9A" w:rsidTr="00B85BCD">
        <w:trPr>
          <w:trHeight w:val="13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Евпатория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874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35,47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6,18</w:t>
            </w:r>
          </w:p>
        </w:tc>
      </w:tr>
      <w:tr w:rsidR="00CD72F3" w:rsidRPr="00D97A9A" w:rsidTr="00B85BCD">
        <w:trPr>
          <w:trHeight w:val="14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Керчь</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837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40,39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9,73</w:t>
            </w:r>
          </w:p>
        </w:tc>
      </w:tr>
      <w:tr w:rsidR="00CD72F3" w:rsidRPr="00D97A9A" w:rsidTr="00B85BCD">
        <w:trPr>
          <w:trHeight w:val="166"/>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Красноперекопск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190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14,21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42,63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33,16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w:t>
            </w:r>
          </w:p>
        </w:tc>
      </w:tr>
      <w:tr w:rsidR="00CD72F3" w:rsidRPr="00D97A9A" w:rsidTr="00B85BCD">
        <w:trPr>
          <w:trHeight w:val="17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Саки</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32,86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43,33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18,1</w:t>
            </w:r>
          </w:p>
        </w:tc>
      </w:tr>
      <w:tr w:rsidR="00CD72F3" w:rsidRPr="00D97A9A" w:rsidTr="00B85BCD">
        <w:trPr>
          <w:trHeight w:val="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Симферополь</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48,33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36,21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5,96</w:t>
            </w:r>
          </w:p>
        </w:tc>
      </w:tr>
      <w:tr w:rsidR="00CD72F3" w:rsidRPr="00D97A9A" w:rsidTr="00B85BCD">
        <w:trPr>
          <w:trHeight w:val="19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Судак</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45,56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41,85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8,89</w:t>
            </w:r>
          </w:p>
        </w:tc>
      </w:tr>
      <w:tr w:rsidR="00CD72F3" w:rsidRPr="00D97A9A" w:rsidTr="00B85BCD">
        <w:trPr>
          <w:trHeight w:val="5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Феодосия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760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44,87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40,13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8,29</w:t>
            </w:r>
          </w:p>
        </w:tc>
      </w:tr>
      <w:tr w:rsidR="00CD72F3" w:rsidRPr="00D97A9A" w:rsidTr="00B85BCD">
        <w:trPr>
          <w:trHeight w:val="7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г. Ялта</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23</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1015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38,42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10,25</w:t>
            </w:r>
          </w:p>
        </w:tc>
      </w:tr>
      <w:tr w:rsidR="00CD72F3" w:rsidRPr="00D97A9A" w:rsidTr="00B85BCD">
        <w:trPr>
          <w:trHeight w:val="21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Бахчисарайский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730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8,63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42,47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10,96</w:t>
            </w:r>
          </w:p>
        </w:tc>
      </w:tr>
      <w:tr w:rsidR="00CD72F3" w:rsidRPr="00D97A9A" w:rsidTr="00B85BCD">
        <w:trPr>
          <w:trHeight w:val="9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Белогорский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26</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531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31,64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49,34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15,07</w:t>
            </w:r>
          </w:p>
        </w:tc>
      </w:tr>
      <w:tr w:rsidR="00CD72F3" w:rsidRPr="00D97A9A" w:rsidTr="00B85BCD">
        <w:trPr>
          <w:trHeight w:val="11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Джанкойский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20,07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49,07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25,3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5,56</w:t>
            </w:r>
          </w:p>
        </w:tc>
      </w:tr>
      <w:tr w:rsidR="00CD72F3" w:rsidRPr="00D97A9A" w:rsidTr="00B85BCD">
        <w:trPr>
          <w:trHeight w:val="11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Кировский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367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39,78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10,9</w:t>
            </w:r>
          </w:p>
        </w:tc>
      </w:tr>
      <w:tr w:rsidR="00CD72F3" w:rsidRPr="00D97A9A" w:rsidTr="00B85BCD">
        <w:trPr>
          <w:trHeight w:val="1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Красногвардейский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643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13,22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49,61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4,67</w:t>
            </w:r>
          </w:p>
        </w:tc>
      </w:tr>
      <w:tr w:rsidR="00CD72F3" w:rsidRPr="00D97A9A" w:rsidTr="00B85BCD">
        <w:trPr>
          <w:trHeight w:val="13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Красноперекопский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35,71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11,9</w:t>
            </w:r>
          </w:p>
        </w:tc>
      </w:tr>
      <w:tr w:rsidR="00CD72F3" w:rsidRPr="00D97A9A" w:rsidTr="00B85BCD">
        <w:trPr>
          <w:trHeight w:val="31"/>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Ленинский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15,68</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42,93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31,88</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9,51</w:t>
            </w:r>
          </w:p>
        </w:tc>
      </w:tr>
      <w:tr w:rsidR="00CD72F3" w:rsidRPr="00D97A9A" w:rsidTr="00B85BCD">
        <w:trPr>
          <w:trHeight w:val="154"/>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Нижнегорский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21</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384</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16,41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50,78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29,69</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3,13</w:t>
            </w:r>
          </w:p>
        </w:tc>
      </w:tr>
      <w:tr w:rsidR="00CD72F3" w:rsidRPr="00D97A9A" w:rsidTr="00B85BCD">
        <w:trPr>
          <w:trHeight w:val="158"/>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Первомайский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18</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226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12,83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45,13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32,3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9,73</w:t>
            </w:r>
          </w:p>
        </w:tc>
      </w:tr>
      <w:tr w:rsidR="00CD72F3" w:rsidRPr="00D97A9A" w:rsidTr="00B85BCD">
        <w:trPr>
          <w:trHeight w:val="17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Раздольненский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17</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196</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8,16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46,43</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30,61</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14,8</w:t>
            </w:r>
          </w:p>
        </w:tc>
      </w:tr>
      <w:tr w:rsidR="00CD72F3" w:rsidRPr="00D97A9A" w:rsidTr="00B85BCD">
        <w:trPr>
          <w:trHeight w:val="5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Сакский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555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5,95</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37,12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16,94</w:t>
            </w:r>
          </w:p>
        </w:tc>
      </w:tr>
      <w:tr w:rsidR="00CD72F3" w:rsidRPr="00D97A9A" w:rsidTr="00B85BCD">
        <w:trPr>
          <w:trHeight w:val="55"/>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Симферопольский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1118</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9,12</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49,02</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35,87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5,99</w:t>
            </w:r>
          </w:p>
        </w:tc>
      </w:tr>
      <w:tr w:rsidR="00CD72F3" w:rsidRPr="00D97A9A" w:rsidTr="00B85BCD">
        <w:trPr>
          <w:trHeight w:val="60"/>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Советский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8,96</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44,09</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40,14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6,81</w:t>
            </w:r>
          </w:p>
        </w:tc>
      </w:tr>
      <w:tr w:rsidR="00CD72F3" w:rsidRPr="00D97A9A" w:rsidTr="00B85BCD">
        <w:trPr>
          <w:trHeight w:val="77"/>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Pr>
                <w:bCs/>
                <w:color w:val="000000"/>
                <w:lang w:eastAsia="en-US"/>
              </w:rPr>
            </w:pPr>
            <w:r>
              <w:rPr>
                <w:bCs/>
                <w:color w:val="000000"/>
                <w:lang w:eastAsia="en-US"/>
              </w:rPr>
              <w:t>Черноморский район</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295</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4,17</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29,51</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39,24</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27,08</w:t>
            </w:r>
          </w:p>
        </w:tc>
      </w:tr>
      <w:tr w:rsidR="00CD72F3" w:rsidRPr="00D97A9A" w:rsidTr="00B85BCD">
        <w:trPr>
          <w:trHeight w:val="82"/>
        </w:trPr>
        <w:tc>
          <w:tcPr>
            <w:tcW w:w="3402" w:type="dxa"/>
            <w:tcBorders>
              <w:right w:val="single" w:sz="4" w:space="0" w:color="auto"/>
            </w:tcBorders>
            <w:vAlign w:val="bottom"/>
          </w:tcPr>
          <w:p w:rsidR="00CD72F3" w:rsidRDefault="00CD72F3" w:rsidP="00081477">
            <w:pPr>
              <w:widowControl w:val="0"/>
              <w:autoSpaceDE w:val="0"/>
              <w:autoSpaceDN w:val="0"/>
              <w:adjustRightInd w:val="0"/>
              <w:spacing w:before="13" w:line="156" w:lineRule="atLeast"/>
              <w:ind w:left="15" w:right="-249"/>
              <w:rPr>
                <w:bCs/>
                <w:color w:val="000000"/>
                <w:lang w:eastAsia="en-US"/>
              </w:rPr>
            </w:pPr>
            <w:r>
              <w:rPr>
                <w:bCs/>
                <w:color w:val="000000"/>
                <w:lang w:eastAsia="en-US"/>
              </w:rPr>
              <w:t>ОО регионального подчинения</w:t>
            </w:r>
          </w:p>
        </w:tc>
        <w:tc>
          <w:tcPr>
            <w:tcW w:w="1134" w:type="dxa"/>
            <w:tcBorders>
              <w:left w:val="single" w:sz="4" w:space="0" w:color="auto"/>
            </w:tcBorders>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9</w:t>
            </w:r>
          </w:p>
        </w:tc>
        <w:tc>
          <w:tcPr>
            <w:tcW w:w="1134"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150</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10</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38,67</w:t>
            </w:r>
          </w:p>
        </w:tc>
        <w:tc>
          <w:tcPr>
            <w:tcW w:w="921"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37,33</w:t>
            </w:r>
          </w:p>
        </w:tc>
        <w:tc>
          <w:tcPr>
            <w:tcW w:w="922" w:type="dxa"/>
            <w:vAlign w:val="bottom"/>
          </w:tcPr>
          <w:p w:rsidR="00CD72F3" w:rsidRPr="00B85BCD" w:rsidRDefault="00CD72F3" w:rsidP="00B85BCD">
            <w:pPr>
              <w:jc w:val="center"/>
              <w:rPr>
                <w:rFonts w:ascii="TimesNewRoman" w:hAnsi="TimesNewRoman" w:cs="TimesNewRoman"/>
                <w:lang w:eastAsia="en-US"/>
              </w:rPr>
            </w:pPr>
            <w:r w:rsidRPr="00B85BCD">
              <w:rPr>
                <w:rFonts w:ascii="TimesNewRoman" w:hAnsi="TimesNewRoman" w:cs="TimesNewRoman"/>
                <w:lang w:eastAsia="en-US"/>
              </w:rPr>
              <w:t>14</w:t>
            </w:r>
          </w:p>
        </w:tc>
      </w:tr>
    </w:tbl>
    <w:p w:rsidR="00CD72F3" w:rsidRDefault="00CD72F3" w:rsidP="009417A0">
      <w:pPr>
        <w:jc w:val="both"/>
        <w:rPr>
          <w:sz w:val="28"/>
          <w:szCs w:val="28"/>
        </w:rPr>
      </w:pPr>
    </w:p>
    <w:p w:rsidR="00CD72F3" w:rsidRDefault="00CD72F3" w:rsidP="00E94E2A">
      <w:pPr>
        <w:jc w:val="center"/>
        <w:rPr>
          <w:b/>
          <w:bCs/>
          <w:color w:val="000000"/>
          <w:sz w:val="28"/>
          <w:szCs w:val="28"/>
        </w:rPr>
      </w:pPr>
    </w:p>
    <w:p w:rsidR="00CD72F3" w:rsidRPr="00E94E2A" w:rsidRDefault="00BF5BA4" w:rsidP="00E94E2A">
      <w:pPr>
        <w:jc w:val="center"/>
        <w:rPr>
          <w:b/>
          <w:bCs/>
          <w:color w:val="000000"/>
          <w:sz w:val="28"/>
          <w:szCs w:val="28"/>
        </w:rPr>
      </w:pPr>
      <w:r>
        <w:rPr>
          <w:b/>
          <w:bCs/>
          <w:color w:val="000000"/>
          <w:sz w:val="28"/>
          <w:szCs w:val="28"/>
        </w:rPr>
        <w:br w:type="page"/>
      </w:r>
      <w:r w:rsidR="00CD72F3" w:rsidRPr="00E94E2A">
        <w:rPr>
          <w:b/>
          <w:bCs/>
          <w:color w:val="000000"/>
          <w:sz w:val="28"/>
          <w:szCs w:val="28"/>
        </w:rPr>
        <w:lastRenderedPageBreak/>
        <w:t>Статистика по отметкам</w:t>
      </w:r>
    </w:p>
    <w:p w:rsidR="00CD72F3" w:rsidRDefault="00CD72F3" w:rsidP="00E94E2A">
      <w:pPr>
        <w:jc w:val="right"/>
        <w:rPr>
          <w:bCs/>
          <w:i/>
          <w:color w:val="000000"/>
          <w:sz w:val="28"/>
          <w:szCs w:val="28"/>
        </w:rPr>
      </w:pPr>
      <w:r w:rsidRPr="00941A48">
        <w:rPr>
          <w:bCs/>
          <w:i/>
          <w:color w:val="000000"/>
          <w:sz w:val="28"/>
          <w:szCs w:val="28"/>
        </w:rPr>
        <w:t xml:space="preserve">График </w:t>
      </w:r>
      <w:r>
        <w:rPr>
          <w:bCs/>
          <w:i/>
          <w:color w:val="000000"/>
          <w:sz w:val="28"/>
          <w:szCs w:val="28"/>
        </w:rPr>
        <w:t>7</w:t>
      </w:r>
    </w:p>
    <w:p w:rsidR="00CD72F3" w:rsidRDefault="000448B8" w:rsidP="00E94E2A">
      <w:pPr>
        <w:jc w:val="center"/>
        <w:rPr>
          <w:sz w:val="28"/>
          <w:szCs w:val="28"/>
        </w:rPr>
      </w:pPr>
      <w:r w:rsidRPr="00C0113C">
        <w:rPr>
          <w:noProof/>
        </w:rPr>
        <w:drawing>
          <wp:inline distT="0" distB="0" distL="0" distR="0">
            <wp:extent cx="4953000" cy="2609850"/>
            <wp:effectExtent l="0" t="0" r="0" b="0"/>
            <wp:docPr id="7"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D72F3" w:rsidRDefault="00CD72F3" w:rsidP="00376F1B">
      <w:pPr>
        <w:jc w:val="right"/>
        <w:rPr>
          <w:bCs/>
          <w:i/>
          <w:color w:val="000000"/>
          <w:sz w:val="28"/>
          <w:szCs w:val="28"/>
        </w:rPr>
      </w:pPr>
    </w:p>
    <w:p w:rsidR="00CD72F3" w:rsidRDefault="00CD72F3" w:rsidP="00B85BCD">
      <w:pPr>
        <w:autoSpaceDE w:val="0"/>
        <w:autoSpaceDN w:val="0"/>
        <w:adjustRightInd w:val="0"/>
        <w:jc w:val="center"/>
        <w:rPr>
          <w:b/>
          <w:bCs/>
          <w:color w:val="000000"/>
          <w:sz w:val="28"/>
          <w:szCs w:val="28"/>
        </w:rPr>
      </w:pPr>
      <w:r w:rsidRPr="00BB68E9">
        <w:rPr>
          <w:b/>
          <w:bCs/>
          <w:color w:val="000000"/>
          <w:sz w:val="28"/>
          <w:szCs w:val="28"/>
        </w:rPr>
        <w:t>Гистограмма соответствия отметок за выполненную работу</w:t>
      </w:r>
    </w:p>
    <w:p w:rsidR="00CD72F3" w:rsidRDefault="00CD72F3" w:rsidP="00B85BCD">
      <w:pPr>
        <w:autoSpaceDE w:val="0"/>
        <w:autoSpaceDN w:val="0"/>
        <w:adjustRightInd w:val="0"/>
        <w:jc w:val="center"/>
        <w:rPr>
          <w:b/>
          <w:bCs/>
          <w:color w:val="000000"/>
          <w:sz w:val="28"/>
          <w:szCs w:val="28"/>
        </w:rPr>
      </w:pPr>
      <w:r w:rsidRPr="00BB68E9">
        <w:rPr>
          <w:b/>
          <w:bCs/>
          <w:color w:val="000000"/>
          <w:sz w:val="28"/>
          <w:szCs w:val="28"/>
        </w:rPr>
        <w:t>и отметок по журналу</w:t>
      </w:r>
    </w:p>
    <w:p w:rsidR="00CD72F3" w:rsidRDefault="00CD72F3" w:rsidP="00E94E2A">
      <w:pPr>
        <w:jc w:val="right"/>
        <w:rPr>
          <w:sz w:val="28"/>
          <w:szCs w:val="28"/>
        </w:rPr>
      </w:pPr>
      <w:r w:rsidRPr="00941A48">
        <w:rPr>
          <w:bCs/>
          <w:i/>
          <w:color w:val="000000"/>
          <w:sz w:val="28"/>
          <w:szCs w:val="28"/>
        </w:rPr>
        <w:t xml:space="preserve">График </w:t>
      </w:r>
      <w:r>
        <w:rPr>
          <w:bCs/>
          <w:i/>
          <w:color w:val="000000"/>
          <w:sz w:val="28"/>
          <w:szCs w:val="28"/>
        </w:rPr>
        <w:t>8</w:t>
      </w:r>
    </w:p>
    <w:p w:rsidR="00CD72F3" w:rsidRDefault="000448B8" w:rsidP="00B85BCD">
      <w:pPr>
        <w:autoSpaceDE w:val="0"/>
        <w:autoSpaceDN w:val="0"/>
        <w:adjustRightInd w:val="0"/>
        <w:jc w:val="center"/>
        <w:rPr>
          <w:b/>
          <w:bCs/>
          <w:color w:val="000000"/>
          <w:sz w:val="28"/>
          <w:szCs w:val="28"/>
        </w:rPr>
      </w:pPr>
      <w:r w:rsidRPr="00C0113C">
        <w:rPr>
          <w:noProof/>
        </w:rPr>
        <w:drawing>
          <wp:inline distT="0" distB="0" distL="0" distR="0">
            <wp:extent cx="4505325" cy="2733675"/>
            <wp:effectExtent l="0" t="0" r="0" b="0"/>
            <wp:docPr id="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D72F3" w:rsidRPr="009F237E" w:rsidRDefault="00CD72F3" w:rsidP="00A46350">
      <w:pPr>
        <w:jc w:val="both"/>
        <w:rPr>
          <w:sz w:val="28"/>
          <w:szCs w:val="28"/>
        </w:rPr>
      </w:pPr>
    </w:p>
    <w:sectPr w:rsidR="00CD72F3" w:rsidRPr="009F237E" w:rsidSect="00BF5BA4">
      <w:pgSz w:w="11906" w:h="16838"/>
      <w:pgMar w:top="568"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8070000" w:usb2="00000010" w:usb3="00000000" w:csb0="00020005" w:csb1="00000000"/>
  </w:font>
  <w:font w:name="TimesNewRoman,Bold">
    <w:altName w:val="Times New Roman"/>
    <w:panose1 w:val="00000000000000000000"/>
    <w:charset w:val="00"/>
    <w:family w:val="roman"/>
    <w:notTrueType/>
    <w:pitch w:val="default"/>
    <w:sig w:usb0="00000203" w:usb1="00000000" w:usb2="00000000" w:usb3="00000000" w:csb0="00000005" w:csb1="00000000"/>
  </w:font>
  <w:font w:name="TimesNewRoman,Bold Cyr">
    <w:altName w:val="Times New Roman"/>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404BB"/>
    <w:multiLevelType w:val="hybridMultilevel"/>
    <w:tmpl w:val="538468F2"/>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01B0AF2"/>
    <w:multiLevelType w:val="hybridMultilevel"/>
    <w:tmpl w:val="2E1C6EE6"/>
    <w:lvl w:ilvl="0" w:tplc="E57ECE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24520CBE"/>
    <w:multiLevelType w:val="hybridMultilevel"/>
    <w:tmpl w:val="027A7372"/>
    <w:lvl w:ilvl="0" w:tplc="E57ECE8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267D424A"/>
    <w:multiLevelType w:val="hybridMultilevel"/>
    <w:tmpl w:val="B754C570"/>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88D3CEA"/>
    <w:multiLevelType w:val="hybridMultilevel"/>
    <w:tmpl w:val="6CF68E10"/>
    <w:lvl w:ilvl="0" w:tplc="E57ECE8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DC4"/>
    <w:rsid w:val="000157E8"/>
    <w:rsid w:val="000158D9"/>
    <w:rsid w:val="0002509C"/>
    <w:rsid w:val="0003187C"/>
    <w:rsid w:val="0003351C"/>
    <w:rsid w:val="0003529D"/>
    <w:rsid w:val="000448B8"/>
    <w:rsid w:val="0007664A"/>
    <w:rsid w:val="00080B62"/>
    <w:rsid w:val="00081477"/>
    <w:rsid w:val="00097BD3"/>
    <w:rsid w:val="00097EA9"/>
    <w:rsid w:val="000C6AA9"/>
    <w:rsid w:val="000D20BB"/>
    <w:rsid w:val="000D445B"/>
    <w:rsid w:val="000F5BB5"/>
    <w:rsid w:val="000F5BCC"/>
    <w:rsid w:val="0010610E"/>
    <w:rsid w:val="001064B9"/>
    <w:rsid w:val="001141EF"/>
    <w:rsid w:val="00135D8B"/>
    <w:rsid w:val="0014710F"/>
    <w:rsid w:val="001537BC"/>
    <w:rsid w:val="0016044E"/>
    <w:rsid w:val="001751C4"/>
    <w:rsid w:val="001C37A9"/>
    <w:rsid w:val="001C4146"/>
    <w:rsid w:val="001D1805"/>
    <w:rsid w:val="001D6CAC"/>
    <w:rsid w:val="001F7623"/>
    <w:rsid w:val="00201A30"/>
    <w:rsid w:val="002076C3"/>
    <w:rsid w:val="00214EF2"/>
    <w:rsid w:val="002201CF"/>
    <w:rsid w:val="002220B8"/>
    <w:rsid w:val="002269A4"/>
    <w:rsid w:val="00233ED9"/>
    <w:rsid w:val="00243E1D"/>
    <w:rsid w:val="00261D7C"/>
    <w:rsid w:val="0027005E"/>
    <w:rsid w:val="0028226F"/>
    <w:rsid w:val="00283647"/>
    <w:rsid w:val="002855A9"/>
    <w:rsid w:val="002A0761"/>
    <w:rsid w:val="002B201D"/>
    <w:rsid w:val="002F252A"/>
    <w:rsid w:val="002F54C8"/>
    <w:rsid w:val="00314D01"/>
    <w:rsid w:val="00323D3F"/>
    <w:rsid w:val="00333A60"/>
    <w:rsid w:val="00353053"/>
    <w:rsid w:val="00364672"/>
    <w:rsid w:val="00365C51"/>
    <w:rsid w:val="00376F1B"/>
    <w:rsid w:val="0038103E"/>
    <w:rsid w:val="00383785"/>
    <w:rsid w:val="003C7F25"/>
    <w:rsid w:val="00401579"/>
    <w:rsid w:val="00411C6C"/>
    <w:rsid w:val="00417B3E"/>
    <w:rsid w:val="00425B07"/>
    <w:rsid w:val="00432361"/>
    <w:rsid w:val="0043579E"/>
    <w:rsid w:val="00437971"/>
    <w:rsid w:val="004502B1"/>
    <w:rsid w:val="00457593"/>
    <w:rsid w:val="00493FCD"/>
    <w:rsid w:val="004A0796"/>
    <w:rsid w:val="004A3DF9"/>
    <w:rsid w:val="004A759A"/>
    <w:rsid w:val="004B4C84"/>
    <w:rsid w:val="004C0D24"/>
    <w:rsid w:val="004E2B09"/>
    <w:rsid w:val="004E5683"/>
    <w:rsid w:val="00520CED"/>
    <w:rsid w:val="00522AB9"/>
    <w:rsid w:val="0052496B"/>
    <w:rsid w:val="00534058"/>
    <w:rsid w:val="00536100"/>
    <w:rsid w:val="0054403D"/>
    <w:rsid w:val="00550A8F"/>
    <w:rsid w:val="00565812"/>
    <w:rsid w:val="005742A7"/>
    <w:rsid w:val="005A15A5"/>
    <w:rsid w:val="005A1818"/>
    <w:rsid w:val="005B3412"/>
    <w:rsid w:val="005B427B"/>
    <w:rsid w:val="005F5BFC"/>
    <w:rsid w:val="00613133"/>
    <w:rsid w:val="0063001F"/>
    <w:rsid w:val="006376E4"/>
    <w:rsid w:val="00643AD8"/>
    <w:rsid w:val="00670632"/>
    <w:rsid w:val="006D53D1"/>
    <w:rsid w:val="006F4893"/>
    <w:rsid w:val="00720665"/>
    <w:rsid w:val="007239CF"/>
    <w:rsid w:val="007246B4"/>
    <w:rsid w:val="00733051"/>
    <w:rsid w:val="00755A40"/>
    <w:rsid w:val="00770E58"/>
    <w:rsid w:val="007741F0"/>
    <w:rsid w:val="007845A3"/>
    <w:rsid w:val="007A0042"/>
    <w:rsid w:val="007A1D78"/>
    <w:rsid w:val="007B3D24"/>
    <w:rsid w:val="007C3CC0"/>
    <w:rsid w:val="007E260A"/>
    <w:rsid w:val="007E2B80"/>
    <w:rsid w:val="008006C2"/>
    <w:rsid w:val="00867A0B"/>
    <w:rsid w:val="0087301A"/>
    <w:rsid w:val="008866E1"/>
    <w:rsid w:val="00886758"/>
    <w:rsid w:val="008A19C6"/>
    <w:rsid w:val="008B640D"/>
    <w:rsid w:val="008C0779"/>
    <w:rsid w:val="008C47F6"/>
    <w:rsid w:val="008D7171"/>
    <w:rsid w:val="008E18BD"/>
    <w:rsid w:val="008F15D6"/>
    <w:rsid w:val="00921AB6"/>
    <w:rsid w:val="00927BFC"/>
    <w:rsid w:val="009303E1"/>
    <w:rsid w:val="00940CC8"/>
    <w:rsid w:val="009417A0"/>
    <w:rsid w:val="00941A48"/>
    <w:rsid w:val="009433CA"/>
    <w:rsid w:val="00946D61"/>
    <w:rsid w:val="00954613"/>
    <w:rsid w:val="009546D4"/>
    <w:rsid w:val="00962FCE"/>
    <w:rsid w:val="00965DA7"/>
    <w:rsid w:val="00973071"/>
    <w:rsid w:val="009A247E"/>
    <w:rsid w:val="009C2D19"/>
    <w:rsid w:val="009C2D4F"/>
    <w:rsid w:val="009C383A"/>
    <w:rsid w:val="009F237E"/>
    <w:rsid w:val="00A10474"/>
    <w:rsid w:val="00A46350"/>
    <w:rsid w:val="00A67748"/>
    <w:rsid w:val="00A8247F"/>
    <w:rsid w:val="00A87977"/>
    <w:rsid w:val="00AB5377"/>
    <w:rsid w:val="00AC5615"/>
    <w:rsid w:val="00AD6697"/>
    <w:rsid w:val="00AE1DE9"/>
    <w:rsid w:val="00AF40F8"/>
    <w:rsid w:val="00B0468D"/>
    <w:rsid w:val="00B14338"/>
    <w:rsid w:val="00B26117"/>
    <w:rsid w:val="00B40ABE"/>
    <w:rsid w:val="00B44C60"/>
    <w:rsid w:val="00B6059E"/>
    <w:rsid w:val="00B6328D"/>
    <w:rsid w:val="00B847F2"/>
    <w:rsid w:val="00B85BCD"/>
    <w:rsid w:val="00BA5FE1"/>
    <w:rsid w:val="00BB68E9"/>
    <w:rsid w:val="00BE5BE2"/>
    <w:rsid w:val="00BF08FC"/>
    <w:rsid w:val="00BF5BA4"/>
    <w:rsid w:val="00C0113C"/>
    <w:rsid w:val="00C0338D"/>
    <w:rsid w:val="00C0720B"/>
    <w:rsid w:val="00C26DC4"/>
    <w:rsid w:val="00C35C8F"/>
    <w:rsid w:val="00C40195"/>
    <w:rsid w:val="00C42B8E"/>
    <w:rsid w:val="00C467D7"/>
    <w:rsid w:val="00C71D39"/>
    <w:rsid w:val="00CA2329"/>
    <w:rsid w:val="00CA50BD"/>
    <w:rsid w:val="00CD72F3"/>
    <w:rsid w:val="00CE1783"/>
    <w:rsid w:val="00CF3461"/>
    <w:rsid w:val="00CF7E43"/>
    <w:rsid w:val="00D072BA"/>
    <w:rsid w:val="00D176C0"/>
    <w:rsid w:val="00D20934"/>
    <w:rsid w:val="00D31095"/>
    <w:rsid w:val="00D3567C"/>
    <w:rsid w:val="00D875A0"/>
    <w:rsid w:val="00D97A9A"/>
    <w:rsid w:val="00DC5EDF"/>
    <w:rsid w:val="00DD05C1"/>
    <w:rsid w:val="00DD6729"/>
    <w:rsid w:val="00DE6A5F"/>
    <w:rsid w:val="00E026B1"/>
    <w:rsid w:val="00E14A2D"/>
    <w:rsid w:val="00E279B4"/>
    <w:rsid w:val="00E4028E"/>
    <w:rsid w:val="00E537AD"/>
    <w:rsid w:val="00E57E67"/>
    <w:rsid w:val="00E63A9D"/>
    <w:rsid w:val="00E64007"/>
    <w:rsid w:val="00E64DAD"/>
    <w:rsid w:val="00E94E2A"/>
    <w:rsid w:val="00EA24E2"/>
    <w:rsid w:val="00EE41D3"/>
    <w:rsid w:val="00EF1FDF"/>
    <w:rsid w:val="00F01815"/>
    <w:rsid w:val="00F22AE7"/>
    <w:rsid w:val="00F31129"/>
    <w:rsid w:val="00F31CDA"/>
    <w:rsid w:val="00F32EF7"/>
    <w:rsid w:val="00F565B3"/>
    <w:rsid w:val="00F81240"/>
    <w:rsid w:val="00F93276"/>
    <w:rsid w:val="00FA0F9A"/>
    <w:rsid w:val="00FC1E25"/>
    <w:rsid w:val="00FC6214"/>
    <w:rsid w:val="00FE04AF"/>
    <w:rsid w:val="00FF729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CBCAA2D5-3028-4851-B175-2535F0CE31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610E"/>
    <w:rPr>
      <w:rFonts w:ascii="Times New Roman" w:eastAsia="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10610E"/>
    <w:rPr>
      <w:lang w:val="ru-RU"/>
    </w:rPr>
  </w:style>
  <w:style w:type="table" w:styleId="a4">
    <w:name w:val="Table Grid"/>
    <w:basedOn w:val="a1"/>
    <w:uiPriority w:val="99"/>
    <w:rsid w:val="00C0720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rsid w:val="007C3CC0"/>
    <w:rPr>
      <w:rFonts w:ascii="Tahoma" w:hAnsi="Tahoma" w:cs="Tahoma"/>
      <w:sz w:val="16"/>
      <w:szCs w:val="16"/>
    </w:rPr>
  </w:style>
  <w:style w:type="character" w:customStyle="1" w:styleId="a6">
    <w:name w:val="Текст выноски Знак"/>
    <w:basedOn w:val="a0"/>
    <w:link w:val="a5"/>
    <w:uiPriority w:val="99"/>
    <w:semiHidden/>
    <w:locked/>
    <w:rsid w:val="007C3CC0"/>
    <w:rPr>
      <w:rFonts w:ascii="Tahoma" w:hAnsi="Tahoma" w:cs="Tahoma"/>
      <w:sz w:val="16"/>
      <w:szCs w:val="16"/>
      <w:lang w:eastAsia="ru-RU"/>
    </w:rPr>
  </w:style>
  <w:style w:type="paragraph" w:customStyle="1" w:styleId="Default">
    <w:name w:val="Default"/>
    <w:uiPriority w:val="99"/>
    <w:rsid w:val="00333A60"/>
    <w:pPr>
      <w:autoSpaceDE w:val="0"/>
      <w:autoSpaceDN w:val="0"/>
      <w:adjustRightInd w:val="0"/>
    </w:pPr>
    <w:rPr>
      <w:rFonts w:ascii="Times New Roman" w:hAnsi="Times New Roman"/>
      <w:color w:val="000000"/>
      <w:sz w:val="24"/>
      <w:szCs w:val="24"/>
      <w:lang w:val="ru-RU"/>
    </w:rPr>
  </w:style>
  <w:style w:type="paragraph" w:customStyle="1" w:styleId="a7">
    <w:name w:val="......."/>
    <w:basedOn w:val="Default"/>
    <w:next w:val="Default"/>
    <w:uiPriority w:val="99"/>
    <w:rsid w:val="00333A60"/>
    <w:rPr>
      <w:color w:val="auto"/>
    </w:rPr>
  </w:style>
  <w:style w:type="paragraph" w:customStyle="1" w:styleId="ConsPlusNormal">
    <w:name w:val="ConsPlusNormal"/>
    <w:basedOn w:val="Default"/>
    <w:next w:val="Default"/>
    <w:uiPriority w:val="99"/>
    <w:rsid w:val="00333A60"/>
    <w:rPr>
      <w:color w:val="auto"/>
    </w:rPr>
  </w:style>
  <w:style w:type="paragraph" w:styleId="a8">
    <w:name w:val="List Paragraph"/>
    <w:basedOn w:val="a"/>
    <w:uiPriority w:val="99"/>
    <w:qFormat/>
    <w:rsid w:val="008A19C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0169120">
      <w:marLeft w:val="0"/>
      <w:marRight w:val="0"/>
      <w:marTop w:val="0"/>
      <w:marBottom w:val="0"/>
      <w:divBdr>
        <w:top w:val="none" w:sz="0" w:space="0" w:color="auto"/>
        <w:left w:val="none" w:sz="0" w:space="0" w:color="auto"/>
        <w:bottom w:val="none" w:sz="0" w:space="0" w:color="auto"/>
        <w:right w:val="none" w:sz="0" w:space="0" w:color="auto"/>
      </w:divBdr>
    </w:div>
    <w:div w:id="79016912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chart" Target="charts/chart6.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hart" Target="charts/chart2.xml"/><Relationship Id="rId11" Type="http://schemas.openxmlformats.org/officeDocument/2006/relationships/chart" Target="charts/chart5.xml"/><Relationship Id="rId5" Type="http://schemas.openxmlformats.org/officeDocument/2006/relationships/chart" Target="charts/chart1.xml"/><Relationship Id="rId10" Type="http://schemas.openxmlformats.org/officeDocument/2006/relationships/chart" Target="charts/chart4.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jidkova\Desktop\&#1051;&#1080;&#1089;&#1090;%20Microsoft%20Excel.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351">
                <a:noFill/>
              </a:ln>
            </c:spPr>
            <c:txPr>
              <a:bodyPr/>
              <a:lstStyle/>
              <a:p>
                <a:pPr>
                  <a:defRPr sz="11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19.82</c:v>
                </c:pt>
                <c:pt idx="1">
                  <c:v>40.17</c:v>
                </c:pt>
                <c:pt idx="2">
                  <c:v>30.38</c:v>
                </c:pt>
                <c:pt idx="3">
                  <c:v>9.6300000000000008</c:v>
                </c:pt>
              </c:numCache>
            </c:numRef>
          </c:val>
        </c:ser>
        <c:ser>
          <c:idx val="1"/>
          <c:order val="1"/>
          <c:tx>
            <c:strRef>
              <c:f>Лист9!$H$4</c:f>
              <c:strCache>
                <c:ptCount val="1"/>
                <c:pt idx="0">
                  <c:v>Республика Крым</c:v>
                </c:pt>
              </c:strCache>
            </c:strRef>
          </c:tx>
          <c:invertIfNegative val="0"/>
          <c:dLbls>
            <c:dLbl>
              <c:idx val="0"/>
              <c:layout>
                <c:manualLayout>
                  <c:x val="2.222222222222224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8E-2"/>
                  <c:y val="5.2185246943053992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8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7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351">
                <a:noFill/>
              </a:ln>
            </c:spPr>
            <c:txPr>
              <a:bodyPr/>
              <a:lstStyle/>
              <a:p>
                <a:pPr>
                  <a:defRPr sz="11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16.329999999999998</c:v>
                </c:pt>
                <c:pt idx="1">
                  <c:v>41.98</c:v>
                </c:pt>
                <c:pt idx="2">
                  <c:v>31.74</c:v>
                </c:pt>
                <c:pt idx="3">
                  <c:v>9.9600000000000009</c:v>
                </c:pt>
              </c:numCache>
            </c:numRef>
          </c:val>
        </c:ser>
        <c:dLbls>
          <c:showLegendKey val="0"/>
          <c:showVal val="0"/>
          <c:showCatName val="0"/>
          <c:showSerName val="0"/>
          <c:showPercent val="0"/>
          <c:showBubbleSize val="0"/>
        </c:dLbls>
        <c:gapWidth val="150"/>
        <c:axId val="232197248"/>
        <c:axId val="232203128"/>
      </c:barChart>
      <c:catAx>
        <c:axId val="232197248"/>
        <c:scaling>
          <c:orientation val="minMax"/>
        </c:scaling>
        <c:delete val="0"/>
        <c:axPos val="b"/>
        <c:numFmt formatCode="General" sourceLinked="1"/>
        <c:majorTickMark val="out"/>
        <c:minorTickMark val="none"/>
        <c:tickLblPos val="nextTo"/>
        <c:txPr>
          <a:bodyPr/>
          <a:lstStyle/>
          <a:p>
            <a:pPr>
              <a:defRPr sz="1597" b="1">
                <a:solidFill>
                  <a:srgbClr val="FF0000"/>
                </a:solidFill>
              </a:defRPr>
            </a:pPr>
            <a:endParaRPr lang="ru-RU"/>
          </a:p>
        </c:txPr>
        <c:crossAx val="232203128"/>
        <c:crosses val="autoZero"/>
        <c:auto val="1"/>
        <c:lblAlgn val="ctr"/>
        <c:lblOffset val="100"/>
        <c:noMultiLvlLbl val="0"/>
      </c:catAx>
      <c:valAx>
        <c:axId val="232203128"/>
        <c:scaling>
          <c:orientation val="minMax"/>
        </c:scaling>
        <c:delete val="0"/>
        <c:axPos val="l"/>
        <c:majorGridlines/>
        <c:numFmt formatCode="General" sourceLinked="1"/>
        <c:majorTickMark val="out"/>
        <c:minorTickMark val="none"/>
        <c:tickLblPos val="nextTo"/>
        <c:crossAx val="232197248"/>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Математика, 4 класс</c:v>
          </c:tx>
          <c:spPr>
            <a:solidFill>
              <a:srgbClr val="00B0F0"/>
            </a:solidFill>
          </c:spPr>
          <c:invertIfNegative val="0"/>
          <c:dLbls>
            <c:spPr>
              <a:noFill/>
              <a:ln w="25349">
                <a:noFill/>
              </a:ln>
            </c:spPr>
            <c:txPr>
              <a:bodyPr/>
              <a:lstStyle/>
              <a:p>
                <a:pPr>
                  <a:defRPr sz="1198"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0.4924</c:v>
                </c:pt>
                <c:pt idx="1">
                  <c:v>0.46989999999999998</c:v>
                </c:pt>
                <c:pt idx="2">
                  <c:v>3.7699999999999997E-2</c:v>
                </c:pt>
              </c:numCache>
            </c:numRef>
          </c:val>
        </c:ser>
        <c:dLbls>
          <c:showLegendKey val="0"/>
          <c:showVal val="0"/>
          <c:showCatName val="0"/>
          <c:showSerName val="0"/>
          <c:showPercent val="0"/>
          <c:showBubbleSize val="0"/>
        </c:dLbls>
        <c:gapWidth val="150"/>
        <c:axId val="225870376"/>
        <c:axId val="225864888"/>
      </c:barChart>
      <c:catAx>
        <c:axId val="225870376"/>
        <c:scaling>
          <c:orientation val="minMax"/>
        </c:scaling>
        <c:delete val="0"/>
        <c:axPos val="b"/>
        <c:numFmt formatCode="General" sourceLinked="1"/>
        <c:majorTickMark val="out"/>
        <c:minorTickMark val="none"/>
        <c:tickLblPos val="nextTo"/>
        <c:txPr>
          <a:bodyPr/>
          <a:lstStyle/>
          <a:p>
            <a:pPr>
              <a:defRPr sz="798" b="1"/>
            </a:pPr>
            <a:endParaRPr lang="ru-RU"/>
          </a:p>
        </c:txPr>
        <c:crossAx val="225864888"/>
        <c:crosses val="autoZero"/>
        <c:auto val="1"/>
        <c:lblAlgn val="ctr"/>
        <c:lblOffset val="100"/>
        <c:noMultiLvlLbl val="0"/>
      </c:catAx>
      <c:valAx>
        <c:axId val="225864888"/>
        <c:scaling>
          <c:orientation val="minMax"/>
        </c:scaling>
        <c:delete val="0"/>
        <c:axPos val="l"/>
        <c:majorGridlines/>
        <c:numFmt formatCode="0.00%" sourceLinked="1"/>
        <c:majorTickMark val="out"/>
        <c:minorTickMark val="none"/>
        <c:tickLblPos val="nextTo"/>
        <c:crossAx val="225870376"/>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39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10.56</c:v>
                </c:pt>
                <c:pt idx="1">
                  <c:v>41.43</c:v>
                </c:pt>
                <c:pt idx="2">
                  <c:v>35.840000000000003</c:v>
                </c:pt>
                <c:pt idx="3">
                  <c:v>12.17</c:v>
                </c:pt>
              </c:numCache>
            </c:numRef>
          </c:val>
        </c:ser>
        <c:ser>
          <c:idx val="1"/>
          <c:order val="1"/>
          <c:tx>
            <c:strRef>
              <c:f>Лист9!$H$4</c:f>
              <c:strCache>
                <c:ptCount val="1"/>
                <c:pt idx="0">
                  <c:v>Республика Крым</c:v>
                </c:pt>
              </c:strCache>
            </c:strRef>
          </c:tx>
          <c:invertIfNegative val="0"/>
          <c:dLbls>
            <c:dLbl>
              <c:idx val="0"/>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5.21852469430539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69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392">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6.67</c:v>
                </c:pt>
                <c:pt idx="1">
                  <c:v>39.65</c:v>
                </c:pt>
                <c:pt idx="2">
                  <c:v>39.159999999999997</c:v>
                </c:pt>
                <c:pt idx="3">
                  <c:v>14.52</c:v>
                </c:pt>
              </c:numCache>
            </c:numRef>
          </c:val>
        </c:ser>
        <c:dLbls>
          <c:showLegendKey val="0"/>
          <c:showVal val="0"/>
          <c:showCatName val="0"/>
          <c:showSerName val="0"/>
          <c:showPercent val="0"/>
          <c:showBubbleSize val="0"/>
        </c:dLbls>
        <c:gapWidth val="150"/>
        <c:axId val="225866848"/>
        <c:axId val="225865280"/>
      </c:barChart>
      <c:catAx>
        <c:axId val="225866848"/>
        <c:scaling>
          <c:orientation val="minMax"/>
        </c:scaling>
        <c:delete val="0"/>
        <c:axPos val="b"/>
        <c:numFmt formatCode="General" sourceLinked="1"/>
        <c:majorTickMark val="out"/>
        <c:minorTickMark val="none"/>
        <c:tickLblPos val="nextTo"/>
        <c:txPr>
          <a:bodyPr/>
          <a:lstStyle/>
          <a:p>
            <a:pPr>
              <a:defRPr sz="1599" b="1">
                <a:solidFill>
                  <a:srgbClr val="FF0000"/>
                </a:solidFill>
              </a:defRPr>
            </a:pPr>
            <a:endParaRPr lang="ru-RU"/>
          </a:p>
        </c:txPr>
        <c:crossAx val="225865280"/>
        <c:crosses val="autoZero"/>
        <c:auto val="1"/>
        <c:lblAlgn val="ctr"/>
        <c:lblOffset val="100"/>
        <c:noMultiLvlLbl val="0"/>
      </c:catAx>
      <c:valAx>
        <c:axId val="225865280"/>
        <c:scaling>
          <c:orientation val="minMax"/>
        </c:scaling>
        <c:delete val="0"/>
        <c:axPos val="l"/>
        <c:majorGridlines/>
        <c:numFmt formatCode="General" sourceLinked="1"/>
        <c:majorTickMark val="out"/>
        <c:minorTickMark val="none"/>
        <c:tickLblPos val="nextTo"/>
        <c:crossAx val="225866848"/>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style val="7"/>
  <c:chart>
    <c:autoTitleDeleted val="1"/>
    <c:plotArea>
      <c:layout/>
      <c:barChart>
        <c:barDir val="col"/>
        <c:grouping val="clustered"/>
        <c:varyColors val="1"/>
        <c:ser>
          <c:idx val="0"/>
          <c:order val="0"/>
          <c:tx>
            <c:v>Математика, 4 класс</c:v>
          </c:tx>
          <c:spPr>
            <a:solidFill>
              <a:srgbClr val="00B0F0"/>
            </a:solidFill>
          </c:spPr>
          <c:invertIfNegative val="1"/>
          <c:dLbls>
            <c:spPr>
              <a:noFill/>
              <a:ln>
                <a:noFill/>
              </a:ln>
              <a:effectLst/>
            </c:spPr>
            <c:txPr>
              <a:bodyPr/>
              <a:lstStyle/>
              <a:p>
                <a:pPr>
                  <a:defRPr sz="1200" b="1"/>
                </a:pPr>
                <a:endParaRPr lang="ru-RU"/>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0.55840000000000001</c:v>
                </c:pt>
                <c:pt idx="1">
                  <c:v>0.41110000000000002</c:v>
                </c:pt>
                <c:pt idx="2">
                  <c:v>3.0500000000000003E-2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0"/>
          <c:showCatName val="0"/>
          <c:showSerName val="0"/>
          <c:showPercent val="0"/>
          <c:showBubbleSize val="0"/>
        </c:dLbls>
        <c:gapWidth val="150"/>
        <c:axId val="225866064"/>
        <c:axId val="225867240"/>
      </c:barChart>
      <c:catAx>
        <c:axId val="225866064"/>
        <c:scaling>
          <c:orientation val="minMax"/>
        </c:scaling>
        <c:delete val="1"/>
        <c:axPos val="b"/>
        <c:numFmt formatCode="General" sourceLinked="0"/>
        <c:majorTickMark val="cross"/>
        <c:minorTickMark val="cross"/>
        <c:tickLblPos val="nextTo"/>
        <c:crossAx val="225867240"/>
        <c:crosses val="autoZero"/>
        <c:auto val="1"/>
        <c:lblAlgn val="ctr"/>
        <c:lblOffset val="100"/>
        <c:noMultiLvlLbl val="1"/>
      </c:catAx>
      <c:valAx>
        <c:axId val="225867240"/>
        <c:scaling>
          <c:orientation val="minMax"/>
        </c:scaling>
        <c:delete val="1"/>
        <c:axPos val="l"/>
        <c:majorGridlines/>
        <c:numFmt formatCode="0.00%" sourceLinked="1"/>
        <c:majorTickMark val="cross"/>
        <c:minorTickMark val="cross"/>
        <c:tickLblPos val="nextTo"/>
        <c:crossAx val="225866064"/>
        <c:crosses val="autoZero"/>
        <c:crossBetween val="between"/>
      </c:valAx>
    </c:plotArea>
    <c:plotVisOnly val="1"/>
    <c:dispBlanksAs val="gap"/>
    <c:showDLblsOverMax val="1"/>
  </c:chart>
  <c:spPr>
    <a:ln>
      <a:noFill/>
    </a:ln>
  </c:spPr>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Лист9!$G$4</c:f>
              <c:strCache>
                <c:ptCount val="1"/>
                <c:pt idx="0">
                  <c:v>Вся выборка</c:v>
                </c:pt>
              </c:strCache>
            </c:strRef>
          </c:tx>
          <c:spPr>
            <a:solidFill>
              <a:srgbClr val="00B0F0"/>
            </a:solidFill>
          </c:spPr>
          <c:invertIfNegative val="0"/>
          <c:dLbls>
            <c:spPr>
              <a:noFill/>
              <a:ln w="25405">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Лист9!$G$5:$G$8</c:f>
              <c:numCache>
                <c:formatCode>General</c:formatCode>
                <c:ptCount val="4"/>
                <c:pt idx="0">
                  <c:v>14.97</c:v>
                </c:pt>
                <c:pt idx="1">
                  <c:v>45.31</c:v>
                </c:pt>
                <c:pt idx="2">
                  <c:v>33.03</c:v>
                </c:pt>
                <c:pt idx="3">
                  <c:v>6.69</c:v>
                </c:pt>
              </c:numCache>
            </c:numRef>
          </c:val>
        </c:ser>
        <c:ser>
          <c:idx val="1"/>
          <c:order val="1"/>
          <c:tx>
            <c:strRef>
              <c:f>Лист9!$H$4</c:f>
              <c:strCache>
                <c:ptCount val="1"/>
                <c:pt idx="0">
                  <c:v>Республика Крым</c:v>
                </c:pt>
              </c:strCache>
            </c:strRef>
          </c:tx>
          <c:invertIfNegative val="0"/>
          <c:dLbls>
            <c:dLbl>
              <c:idx val="0"/>
              <c:layout>
                <c:manualLayout>
                  <c:x val="2.2222222222222233E-2"/>
                  <c:y val="0"/>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2.5000000000000001E-2"/>
                  <c:y val="5.2185246943053983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1.5655574082916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696E-2"/>
                  <c:y val="0"/>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w="25405">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Лист9!$F$5:$F$8</c:f>
              <c:numCache>
                <c:formatCode>General</c:formatCode>
                <c:ptCount val="4"/>
                <c:pt idx="0">
                  <c:v>2</c:v>
                </c:pt>
                <c:pt idx="1">
                  <c:v>3</c:v>
                </c:pt>
                <c:pt idx="2">
                  <c:v>4</c:v>
                </c:pt>
                <c:pt idx="3">
                  <c:v>5</c:v>
                </c:pt>
              </c:numCache>
            </c:numRef>
          </c:cat>
          <c:val>
            <c:numRef>
              <c:f>Лист9!$H$5:$H$8</c:f>
              <c:numCache>
                <c:formatCode>General</c:formatCode>
                <c:ptCount val="4"/>
                <c:pt idx="0">
                  <c:v>10.31</c:v>
                </c:pt>
                <c:pt idx="1">
                  <c:v>44.25</c:v>
                </c:pt>
                <c:pt idx="2">
                  <c:v>36.5</c:v>
                </c:pt>
                <c:pt idx="3">
                  <c:v>8.94</c:v>
                </c:pt>
              </c:numCache>
            </c:numRef>
          </c:val>
        </c:ser>
        <c:dLbls>
          <c:showLegendKey val="0"/>
          <c:showVal val="0"/>
          <c:showCatName val="0"/>
          <c:showSerName val="0"/>
          <c:showPercent val="0"/>
          <c:showBubbleSize val="0"/>
        </c:dLbls>
        <c:gapWidth val="150"/>
        <c:axId val="225870768"/>
        <c:axId val="225871552"/>
      </c:barChart>
      <c:catAx>
        <c:axId val="225870768"/>
        <c:scaling>
          <c:orientation val="minMax"/>
        </c:scaling>
        <c:delete val="0"/>
        <c:axPos val="b"/>
        <c:numFmt formatCode="General" sourceLinked="1"/>
        <c:majorTickMark val="out"/>
        <c:minorTickMark val="none"/>
        <c:tickLblPos val="nextTo"/>
        <c:txPr>
          <a:bodyPr/>
          <a:lstStyle/>
          <a:p>
            <a:pPr>
              <a:defRPr sz="1600" b="1">
                <a:solidFill>
                  <a:srgbClr val="FF0000"/>
                </a:solidFill>
              </a:defRPr>
            </a:pPr>
            <a:endParaRPr lang="ru-RU"/>
          </a:p>
        </c:txPr>
        <c:crossAx val="225871552"/>
        <c:crosses val="autoZero"/>
        <c:auto val="1"/>
        <c:lblAlgn val="ctr"/>
        <c:lblOffset val="100"/>
        <c:noMultiLvlLbl val="0"/>
      </c:catAx>
      <c:valAx>
        <c:axId val="225871552"/>
        <c:scaling>
          <c:orientation val="minMax"/>
        </c:scaling>
        <c:delete val="0"/>
        <c:axPos val="l"/>
        <c:majorGridlines/>
        <c:numFmt formatCode="General" sourceLinked="1"/>
        <c:majorTickMark val="out"/>
        <c:minorTickMark val="none"/>
        <c:tickLblPos val="nextTo"/>
        <c:crossAx val="225870768"/>
        <c:crosses val="autoZero"/>
        <c:crossBetween val="between"/>
      </c:valAx>
    </c:plotArea>
    <c:legend>
      <c:legendPos val="b"/>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Математика, 4 класс</c:v>
          </c:tx>
          <c:spPr>
            <a:solidFill>
              <a:srgbClr val="00B0F0"/>
            </a:solidFill>
          </c:spPr>
          <c:invertIfNegative val="0"/>
          <c:dLbls>
            <c:spPr>
              <a:noFill/>
              <a:ln w="25397">
                <a:noFill/>
              </a:ln>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Лист9!$E$22:$E$24</c:f>
              <c:strCache>
                <c:ptCount val="3"/>
                <c:pt idx="0">
                  <c:v>Понизили</c:v>
                </c:pt>
                <c:pt idx="1">
                  <c:v>Подтвердили</c:v>
                </c:pt>
                <c:pt idx="2">
                  <c:v>Повысили </c:v>
                </c:pt>
              </c:strCache>
            </c:strRef>
          </c:cat>
          <c:val>
            <c:numRef>
              <c:f>Лист9!$F$22:$F$24</c:f>
              <c:numCache>
                <c:formatCode>0.00%</c:formatCode>
                <c:ptCount val="3"/>
                <c:pt idx="0">
                  <c:v>0.55840000000000001</c:v>
                </c:pt>
                <c:pt idx="1">
                  <c:v>0.41110000000000002</c:v>
                </c:pt>
                <c:pt idx="2">
                  <c:v>3.0499999999999999E-2</c:v>
                </c:pt>
              </c:numCache>
            </c:numRef>
          </c:val>
        </c:ser>
        <c:dLbls>
          <c:showLegendKey val="0"/>
          <c:showVal val="0"/>
          <c:showCatName val="0"/>
          <c:showSerName val="0"/>
          <c:showPercent val="0"/>
          <c:showBubbleSize val="0"/>
        </c:dLbls>
        <c:gapWidth val="150"/>
        <c:axId val="225868808"/>
        <c:axId val="225869200"/>
      </c:barChart>
      <c:catAx>
        <c:axId val="225868808"/>
        <c:scaling>
          <c:orientation val="minMax"/>
        </c:scaling>
        <c:delete val="0"/>
        <c:axPos val="b"/>
        <c:numFmt formatCode="General" sourceLinked="1"/>
        <c:majorTickMark val="out"/>
        <c:minorTickMark val="none"/>
        <c:tickLblPos val="nextTo"/>
        <c:txPr>
          <a:bodyPr/>
          <a:lstStyle/>
          <a:p>
            <a:pPr>
              <a:defRPr sz="800" b="1"/>
            </a:pPr>
            <a:endParaRPr lang="ru-RU"/>
          </a:p>
        </c:txPr>
        <c:crossAx val="225869200"/>
        <c:crosses val="autoZero"/>
        <c:auto val="1"/>
        <c:lblAlgn val="ctr"/>
        <c:lblOffset val="100"/>
        <c:noMultiLvlLbl val="0"/>
      </c:catAx>
      <c:valAx>
        <c:axId val="225869200"/>
        <c:scaling>
          <c:orientation val="minMax"/>
        </c:scaling>
        <c:delete val="0"/>
        <c:axPos val="l"/>
        <c:majorGridlines/>
        <c:numFmt formatCode="0.00%" sourceLinked="1"/>
        <c:majorTickMark val="out"/>
        <c:minorTickMark val="none"/>
        <c:tickLblPos val="nextTo"/>
        <c:crossAx val="225868808"/>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23</Pages>
  <Words>6141</Words>
  <Characters>35007</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Ткаченко Татьяна Викторовна</dc:creator>
  <cp:keywords/>
  <dc:description/>
  <cp:lastModifiedBy>Profi</cp:lastModifiedBy>
  <cp:revision>2</cp:revision>
  <dcterms:created xsi:type="dcterms:W3CDTF">2022-07-14T14:42:00Z</dcterms:created>
  <dcterms:modified xsi:type="dcterms:W3CDTF">2022-07-14T14:42:00Z</dcterms:modified>
</cp:coreProperties>
</file>